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7AE9" w14:textId="77777777" w:rsidR="006161B0" w:rsidRDefault="00A34F78">
      <w:pPr>
        <w:spacing w:before="75"/>
        <w:ind w:right="7"/>
        <w:jc w:val="center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(відповідно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пункту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Ліцензійних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умов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провадження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освітньої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діяльності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закладів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освіти)</w:t>
      </w:r>
    </w:p>
    <w:p w14:paraId="0BAA0B8C" w14:textId="77777777" w:rsidR="006161B0" w:rsidRDefault="006161B0">
      <w:pPr>
        <w:pStyle w:val="a3"/>
        <w:spacing w:before="44"/>
        <w:ind w:left="0" w:firstLine="0"/>
        <w:jc w:val="left"/>
        <w:rPr>
          <w:b/>
          <w:sz w:val="20"/>
        </w:rPr>
      </w:pPr>
    </w:p>
    <w:p w14:paraId="1589B79A" w14:textId="77777777" w:rsidR="006161B0" w:rsidRDefault="00A34F78">
      <w:pPr>
        <w:spacing w:before="1" w:line="274" w:lineRule="exact"/>
        <w:ind w:left="6" w:right="7"/>
        <w:jc w:val="center"/>
        <w:rPr>
          <w:b/>
          <w:sz w:val="24"/>
        </w:rPr>
      </w:pPr>
      <w:r>
        <w:rPr>
          <w:b/>
          <w:sz w:val="24"/>
        </w:rPr>
        <w:t xml:space="preserve">ПІБ </w:t>
      </w:r>
      <w:r>
        <w:rPr>
          <w:b/>
          <w:spacing w:val="-2"/>
          <w:sz w:val="24"/>
        </w:rPr>
        <w:t>викладача:</w:t>
      </w:r>
    </w:p>
    <w:p w14:paraId="5F555C32" w14:textId="59E7187B" w:rsidR="006161B0" w:rsidRDefault="002E19F5">
      <w:pPr>
        <w:pStyle w:val="a3"/>
        <w:spacing w:line="274" w:lineRule="exact"/>
        <w:ind w:left="6" w:right="7" w:firstLine="0"/>
        <w:jc w:val="center"/>
      </w:pPr>
      <w:r>
        <w:t>Бондарчук Андрій Петрович</w:t>
      </w:r>
    </w:p>
    <w:p w14:paraId="68BECE6A" w14:textId="77777777" w:rsidR="006161B0" w:rsidRDefault="00A34F78">
      <w:pPr>
        <w:spacing w:before="4" w:line="274" w:lineRule="exact"/>
        <w:ind w:left="5" w:right="7"/>
        <w:jc w:val="center"/>
        <w:rPr>
          <w:b/>
          <w:sz w:val="24"/>
        </w:rPr>
      </w:pPr>
      <w:r>
        <w:rPr>
          <w:b/>
          <w:sz w:val="24"/>
        </w:rPr>
        <w:t>Науковий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ступінь,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шифр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наукової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спеціальності,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рік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захисту:</w:t>
      </w:r>
    </w:p>
    <w:p w14:paraId="7B01BA0E" w14:textId="75089C41" w:rsidR="006161B0" w:rsidRDefault="002E19F5">
      <w:pPr>
        <w:pStyle w:val="a3"/>
        <w:spacing w:line="274" w:lineRule="exact"/>
        <w:ind w:left="7" w:right="7" w:firstLine="0"/>
        <w:jc w:val="center"/>
      </w:pPr>
      <w:r>
        <w:t>доктор</w:t>
      </w:r>
      <w:r w:rsidR="00A34F78">
        <w:rPr>
          <w:spacing w:val="-3"/>
        </w:rPr>
        <w:t xml:space="preserve"> </w:t>
      </w:r>
      <w:r w:rsidR="00A34F78">
        <w:t>технічних</w:t>
      </w:r>
      <w:r w:rsidR="00A34F78">
        <w:rPr>
          <w:spacing w:val="-3"/>
        </w:rPr>
        <w:t xml:space="preserve"> </w:t>
      </w:r>
      <w:r w:rsidR="00A34F78">
        <w:t>наук.</w:t>
      </w:r>
      <w:r w:rsidR="00A34F78">
        <w:rPr>
          <w:spacing w:val="-3"/>
        </w:rPr>
        <w:t xml:space="preserve"> </w:t>
      </w:r>
      <w:r w:rsidR="00A34F78">
        <w:t>05.13.06 -</w:t>
      </w:r>
      <w:r w:rsidR="00A34F78">
        <w:rPr>
          <w:spacing w:val="-3"/>
        </w:rPr>
        <w:t xml:space="preserve"> </w:t>
      </w:r>
      <w:r w:rsidR="00A34F78">
        <w:t>інформаційні</w:t>
      </w:r>
      <w:r w:rsidR="00A34F78">
        <w:rPr>
          <w:spacing w:val="-3"/>
        </w:rPr>
        <w:t xml:space="preserve"> </w:t>
      </w:r>
      <w:r w:rsidR="00A34F78">
        <w:t>технології.</w:t>
      </w:r>
      <w:r w:rsidR="00A34F78">
        <w:rPr>
          <w:spacing w:val="-2"/>
        </w:rPr>
        <w:t xml:space="preserve"> </w:t>
      </w:r>
      <w:r w:rsidR="00A34F78">
        <w:t>20</w:t>
      </w:r>
      <w:r w:rsidR="00A34F78">
        <w:t>1</w:t>
      </w:r>
      <w:r>
        <w:t>8</w:t>
      </w:r>
      <w:r w:rsidR="00A34F78">
        <w:rPr>
          <w:spacing w:val="-2"/>
        </w:rPr>
        <w:t xml:space="preserve"> </w:t>
      </w:r>
      <w:r w:rsidR="00A34F78">
        <w:rPr>
          <w:spacing w:val="-4"/>
        </w:rPr>
        <w:t>рік.</w:t>
      </w:r>
    </w:p>
    <w:p w14:paraId="0C4BAD77" w14:textId="77777777" w:rsidR="006161B0" w:rsidRDefault="00A34F78">
      <w:pPr>
        <w:spacing w:before="5" w:line="274" w:lineRule="exact"/>
        <w:ind w:left="7" w:right="7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дисертації:</w:t>
      </w:r>
    </w:p>
    <w:p w14:paraId="4E4A63CE" w14:textId="75C85734" w:rsidR="006161B0" w:rsidRDefault="002E19F5">
      <w:pPr>
        <w:pStyle w:val="a3"/>
        <w:spacing w:line="274" w:lineRule="exact"/>
        <w:ind w:left="2" w:right="7" w:firstLine="0"/>
        <w:jc w:val="center"/>
      </w:pPr>
      <w:r>
        <w:t xml:space="preserve">Методологічні основи ідентифікації та управління об’єктами інформаційної гетерогенної мережі на базі самоорганізації </w:t>
      </w:r>
    </w:p>
    <w:p w14:paraId="16E3AACF" w14:textId="77777777" w:rsidR="006161B0" w:rsidRDefault="00A34F78">
      <w:pPr>
        <w:spacing w:before="5" w:line="274" w:lineRule="exact"/>
        <w:ind w:left="7" w:right="7"/>
        <w:jc w:val="center"/>
        <w:rPr>
          <w:b/>
          <w:sz w:val="24"/>
        </w:rPr>
      </w:pPr>
      <w:r>
        <w:rPr>
          <w:b/>
          <w:sz w:val="24"/>
        </w:rPr>
        <w:t>Вчене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звання,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рік </w:t>
      </w:r>
      <w:r>
        <w:rPr>
          <w:b/>
          <w:spacing w:val="-2"/>
          <w:sz w:val="24"/>
        </w:rPr>
        <w:t>присвоєння:</w:t>
      </w:r>
    </w:p>
    <w:p w14:paraId="371C79ED" w14:textId="185666AB" w:rsidR="006161B0" w:rsidRDefault="002E19F5">
      <w:pPr>
        <w:pStyle w:val="a3"/>
        <w:spacing w:line="274" w:lineRule="exact"/>
        <w:ind w:left="6" w:right="7" w:firstLine="0"/>
        <w:jc w:val="center"/>
      </w:pPr>
      <w:r w:rsidRPr="004C54E0">
        <w:rPr>
          <w:color w:val="000000"/>
          <w:bdr w:val="none" w:sz="0" w:space="0" w:color="auto" w:frame="1"/>
          <w:lang w:eastAsia="uk-UA"/>
        </w:rPr>
        <w:t>професор</w:t>
      </w:r>
      <w:r w:rsidRPr="004C54E0">
        <w:rPr>
          <w:lang w:eastAsia="uk-UA"/>
        </w:rPr>
        <w:t xml:space="preserve"> кафедр</w:t>
      </w:r>
      <w:r>
        <w:rPr>
          <w:lang w:eastAsia="uk-UA"/>
        </w:rPr>
        <w:t>и</w:t>
      </w:r>
      <w:r w:rsidRPr="004C54E0">
        <w:rPr>
          <w:lang w:eastAsia="uk-UA"/>
        </w:rPr>
        <w:t xml:space="preserve"> </w:t>
      </w:r>
      <w:r>
        <w:rPr>
          <w:lang w:eastAsia="uk-UA"/>
        </w:rPr>
        <w:t>і</w:t>
      </w:r>
      <w:r>
        <w:rPr>
          <w:lang w:eastAsia="uk-UA"/>
        </w:rPr>
        <w:t>нженерії програмного забезпечення</w:t>
      </w:r>
      <w:r w:rsidR="00A34F78">
        <w:t>,</w:t>
      </w:r>
      <w:r w:rsidR="00A34F78">
        <w:rPr>
          <w:spacing w:val="-3"/>
        </w:rPr>
        <w:t xml:space="preserve"> </w:t>
      </w:r>
      <w:r w:rsidR="00A34F78">
        <w:t>202</w:t>
      </w:r>
      <w:r>
        <w:t>0</w:t>
      </w:r>
      <w:r w:rsidR="00A34F78">
        <w:rPr>
          <w:spacing w:val="-2"/>
        </w:rPr>
        <w:t xml:space="preserve"> </w:t>
      </w:r>
      <w:r w:rsidR="00A34F78">
        <w:rPr>
          <w:spacing w:val="-4"/>
        </w:rPr>
        <w:t>рік.</w:t>
      </w:r>
    </w:p>
    <w:p w14:paraId="5A7E51D0" w14:textId="77777777" w:rsidR="006161B0" w:rsidRDefault="00A34F78">
      <w:pPr>
        <w:spacing w:before="5" w:line="274" w:lineRule="exact"/>
        <w:ind w:left="6" w:right="7"/>
        <w:jc w:val="center"/>
        <w:rPr>
          <w:b/>
          <w:sz w:val="24"/>
        </w:rPr>
      </w:pPr>
      <w:r>
        <w:rPr>
          <w:b/>
          <w:sz w:val="24"/>
        </w:rPr>
        <w:t>Назва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кафедри,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якій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працює:</w:t>
      </w:r>
    </w:p>
    <w:p w14:paraId="3B1574CD" w14:textId="237D9F92" w:rsidR="006161B0" w:rsidRDefault="00A34F78">
      <w:pPr>
        <w:pStyle w:val="a3"/>
        <w:spacing w:line="274" w:lineRule="exact"/>
        <w:ind w:left="4" w:right="7" w:firstLine="0"/>
        <w:jc w:val="center"/>
      </w:pPr>
      <w:r>
        <w:t>кафедра</w:t>
      </w:r>
      <w:r>
        <w:rPr>
          <w:spacing w:val="-6"/>
        </w:rPr>
        <w:t xml:space="preserve"> </w:t>
      </w:r>
      <w:r w:rsidR="002E19F5">
        <w:t>комп’ютерних наук</w:t>
      </w:r>
    </w:p>
    <w:p w14:paraId="412EA6F4" w14:textId="0A2AAF7B" w:rsidR="006161B0" w:rsidRDefault="006161B0">
      <w:pPr>
        <w:pStyle w:val="a3"/>
        <w:spacing w:before="6"/>
        <w:ind w:left="0" w:firstLine="0"/>
        <w:jc w:val="left"/>
      </w:pPr>
    </w:p>
    <w:p w14:paraId="35C7A73F" w14:textId="74FBBAF5" w:rsidR="006161B0" w:rsidRDefault="00A34F78">
      <w:pPr>
        <w:pStyle w:val="a4"/>
      </w:pPr>
      <w:r>
        <w:t>Перелік</w:t>
      </w:r>
      <w:r>
        <w:rPr>
          <w:spacing w:val="-5"/>
        </w:rPr>
        <w:t xml:space="preserve"> </w:t>
      </w:r>
      <w:r>
        <w:t>досягнень</w:t>
      </w:r>
      <w:r>
        <w:rPr>
          <w:spacing w:val="-7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t>зразками</w:t>
      </w:r>
      <w:r>
        <w:rPr>
          <w:spacing w:val="-3"/>
        </w:rPr>
        <w:t xml:space="preserve"> </w:t>
      </w:r>
      <w:r>
        <w:rPr>
          <w:spacing w:val="-2"/>
        </w:rPr>
        <w:t>заповнення:</w:t>
      </w:r>
    </w:p>
    <w:p w14:paraId="4767F61A" w14:textId="386ACA2F" w:rsidR="006161B0" w:rsidRDefault="002E19F5">
      <w:pPr>
        <w:pStyle w:val="a5"/>
        <w:numPr>
          <w:ilvl w:val="0"/>
          <w:numId w:val="14"/>
        </w:numPr>
        <w:tabs>
          <w:tab w:val="left" w:pos="1133"/>
        </w:tabs>
        <w:ind w:right="147" w:firstLine="708"/>
        <w:rPr>
          <w:b/>
          <w:sz w:val="24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DD3B68" wp14:editId="6E176E21">
                <wp:simplePos x="0" y="0"/>
                <wp:positionH relativeFrom="page">
                  <wp:posOffset>704850</wp:posOffset>
                </wp:positionH>
                <wp:positionV relativeFrom="paragraph">
                  <wp:posOffset>455930</wp:posOffset>
                </wp:positionV>
                <wp:extent cx="9601200" cy="4114800"/>
                <wp:effectExtent l="0" t="0" r="19050" b="19050"/>
                <wp:wrapTopAndBottom/>
                <wp:docPr id="17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01200" cy="4114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B57661" w14:textId="77777777" w:rsidR="002E19F5" w:rsidRPr="002E19F5" w:rsidRDefault="002E19F5" w:rsidP="002E19F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bookmarkStart w:id="0" w:name="_Hlk202800999"/>
                            <w:proofErr w:type="spellStart"/>
                            <w:r w:rsidRPr="002E19F5">
                              <w:t>Alexander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Tantsiura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Andrii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Bondarchuk</w:t>
                            </w:r>
                            <w:proofErr w:type="spellEnd"/>
                            <w:r w:rsidRPr="002E19F5">
                              <w:t xml:space="preserve">, Oleh </w:t>
                            </w:r>
                            <w:proofErr w:type="spellStart"/>
                            <w:r w:rsidRPr="002E19F5">
                              <w:t>Ilin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Yurii</w:t>
                            </w:r>
                            <w:proofErr w:type="spellEnd"/>
                            <w:r w:rsidRPr="002E19F5">
                              <w:t xml:space="preserve"> Melnyk, Olga </w:t>
                            </w:r>
                            <w:proofErr w:type="spellStart"/>
                            <w:r w:rsidRPr="002E19F5">
                              <w:t>Tkachenko</w:t>
                            </w:r>
                            <w:proofErr w:type="spellEnd"/>
                            <w:r w:rsidRPr="002E19F5">
                              <w:t xml:space="preserve">, Kamila </w:t>
                            </w:r>
                            <w:proofErr w:type="spellStart"/>
                            <w:r w:rsidRPr="002E19F5">
                              <w:t>Storchak</w:t>
                            </w:r>
                            <w:proofErr w:type="spellEnd"/>
                            <w:r w:rsidRPr="002E19F5">
                              <w:t xml:space="preserve">  The image models of combined correlation-extreme navigation system of flying robots. International Journal of Advanced Trends in Computer Science and Engineering, 2019, 8(4), pp. 1012–1019 ISSN: </w:t>
                            </w:r>
                            <w:hyperlink r:id="rId5" w:tgtFrame="_blank" w:history="1">
                              <w:r w:rsidRPr="002E19F5">
                                <w:t>22783091</w:t>
                              </w:r>
                            </w:hyperlink>
                            <w:r w:rsidRPr="002E19F5">
                              <w:t xml:space="preserve"> DOI: </w:t>
                            </w:r>
                            <w:hyperlink r:id="rId6" w:tgtFrame="_blank" w:history="1">
                              <w:r w:rsidRPr="002E19F5">
                                <w:t>10.30534/</w:t>
                              </w:r>
                              <w:proofErr w:type="spellStart"/>
                              <w:r w:rsidRPr="002E19F5">
                                <w:t>ijatcse</w:t>
                              </w:r>
                              <w:proofErr w:type="spellEnd"/>
                              <w:r w:rsidRPr="002E19F5">
                                <w:t>/2019/05842019</w:t>
                              </w:r>
                            </w:hyperlink>
                            <w:r w:rsidRPr="002E19F5">
                              <w:t xml:space="preserve"> Індексується в Scopus.</w:t>
                            </w:r>
                          </w:p>
                          <w:p w14:paraId="3A8B38B0" w14:textId="77777777" w:rsidR="002E19F5" w:rsidRPr="002E19F5" w:rsidRDefault="002E19F5" w:rsidP="002E19F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 w:rsidRPr="002E19F5">
                              <w:t xml:space="preserve">Bohdan </w:t>
                            </w:r>
                            <w:proofErr w:type="spellStart"/>
                            <w:r w:rsidRPr="002E19F5">
                              <w:t>Semon</w:t>
                            </w:r>
                            <w:proofErr w:type="spellEnd"/>
                            <w:r w:rsidRPr="002E19F5">
                              <w:t xml:space="preserve">, Andrii </w:t>
                            </w:r>
                            <w:proofErr w:type="spellStart"/>
                            <w:r w:rsidRPr="002E19F5">
                              <w:t>Bondarchuk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Vyshnivskyi</w:t>
                            </w:r>
                            <w:proofErr w:type="spellEnd"/>
                            <w:r w:rsidRPr="002E19F5">
                              <w:t xml:space="preserve"> Viktor, </w:t>
                            </w:r>
                            <w:proofErr w:type="spellStart"/>
                            <w:r w:rsidRPr="002E19F5">
                              <w:t>Spasiteleva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Svitlana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Myroslava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Kalashnyk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Rybalko</w:t>
                            </w:r>
                            <w:proofErr w:type="spellEnd"/>
                            <w:r w:rsidRPr="002E19F5">
                              <w:t xml:space="preserve">, Marat  </w:t>
                            </w:r>
                            <w:proofErr w:type="spellStart"/>
                            <w:r w:rsidRPr="002E19F5">
                              <w:t>Safarian</w:t>
                            </w:r>
                            <w:proofErr w:type="spellEnd"/>
                            <w:r w:rsidRPr="002E19F5">
                              <w:t xml:space="preserve">. </w:t>
                            </w:r>
                            <w:hyperlink r:id="rId7" w:history="1">
                              <w:r w:rsidRPr="002E19F5">
                                <w:t>The electromagnetic waves scattering evaluation on the composite material fractal structure with radioisotope elements</w:t>
                              </w:r>
                            </w:hyperlink>
                            <w:r w:rsidRPr="002E19F5">
                              <w:t xml:space="preserve"> International Journal of Advanced Trends in Computer Science and Engineering 2019, 8(5), pp. 2272–2276 ISSN: </w:t>
                            </w:r>
                            <w:hyperlink r:id="rId8" w:tgtFrame="_blank" w:history="1">
                              <w:r w:rsidRPr="002E19F5">
                                <w:t>22783091</w:t>
                              </w:r>
                            </w:hyperlink>
                            <w:r w:rsidRPr="002E19F5">
                              <w:t xml:space="preserve"> DOI: </w:t>
                            </w:r>
                            <w:hyperlink r:id="rId9" w:tgtFrame="_blank" w:history="1">
                              <w:r w:rsidRPr="002E19F5">
                                <w:t>10.30534/</w:t>
                              </w:r>
                              <w:proofErr w:type="spellStart"/>
                              <w:r w:rsidRPr="002E19F5">
                                <w:t>ijatcse</w:t>
                              </w:r>
                              <w:proofErr w:type="spellEnd"/>
                              <w:r w:rsidRPr="002E19F5">
                                <w:t>/2019/64852019</w:t>
                              </w:r>
                            </w:hyperlink>
                            <w:r w:rsidRPr="002E19F5">
                              <w:t xml:space="preserve">. </w:t>
                            </w:r>
                            <w:proofErr w:type="spellStart"/>
                            <w:r w:rsidRPr="002E19F5">
                              <w:t>Індексується</w:t>
                            </w:r>
                            <w:proofErr w:type="spellEnd"/>
                            <w:r w:rsidRPr="002E19F5">
                              <w:t xml:space="preserve"> в Scopus.</w:t>
                            </w:r>
                          </w:p>
                          <w:p w14:paraId="0A0A7C6D" w14:textId="77777777" w:rsidR="002E19F5" w:rsidRPr="002E19F5" w:rsidRDefault="002E19F5" w:rsidP="002E19F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2E19F5">
                              <w:t>Mykyta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Moshenchenko</w:t>
                            </w:r>
                            <w:proofErr w:type="spellEnd"/>
                            <w:r w:rsidRPr="002E19F5">
                              <w:t xml:space="preserve">, Bohdan </w:t>
                            </w:r>
                            <w:proofErr w:type="spellStart"/>
                            <w:r w:rsidRPr="002E19F5">
                              <w:t>Zhurakovskyi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Vadym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Poltorak</w:t>
                            </w:r>
                            <w:proofErr w:type="spellEnd"/>
                            <w:r w:rsidRPr="002E19F5">
                              <w:t xml:space="preserve">, Andrii </w:t>
                            </w:r>
                            <w:proofErr w:type="spellStart"/>
                            <w:r w:rsidRPr="002E19F5">
                              <w:t>Bondarchuk</w:t>
                            </w:r>
                            <w:proofErr w:type="spellEnd"/>
                            <w:r w:rsidRPr="002E19F5">
                              <w:t xml:space="preserve">,  </w:t>
                            </w:r>
                            <w:proofErr w:type="spellStart"/>
                            <w:r w:rsidRPr="002E19F5">
                              <w:t>Nataliia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Korshun</w:t>
                            </w:r>
                            <w:proofErr w:type="spellEnd"/>
                            <w:r w:rsidRPr="002E19F5">
                              <w:t>. Optimization Algorithms of Smart City Wireless Sensor Network Control Cybersecurity Providing in Information and Telecommunication Systems II 2021 (3188). pp. 32-42. ISSN 1613-0073. І</w:t>
                            </w:r>
                            <w:proofErr w:type="spellStart"/>
                            <w:r w:rsidRPr="002E19F5">
                              <w:t>ндексується</w:t>
                            </w:r>
                            <w:proofErr w:type="spellEnd"/>
                            <w:r w:rsidRPr="002E19F5">
                              <w:t xml:space="preserve"> в Scopus.</w:t>
                            </w:r>
                          </w:p>
                          <w:p w14:paraId="4F5415D2" w14:textId="77777777" w:rsidR="002E19F5" w:rsidRPr="002E19F5" w:rsidRDefault="002E19F5" w:rsidP="002E19F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2E19F5">
                              <w:t>Olha</w:t>
                            </w:r>
                            <w:proofErr w:type="spellEnd"/>
                            <w:r w:rsidRPr="002E19F5">
                              <w:t xml:space="preserve"> Shevchenko, Andrii </w:t>
                            </w:r>
                            <w:proofErr w:type="spellStart"/>
                            <w:r w:rsidRPr="002E19F5">
                              <w:t>Bondarchuk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Olha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Polonevych</w:t>
                            </w:r>
                            <w:proofErr w:type="spellEnd"/>
                            <w:r w:rsidRPr="002E19F5">
                              <w:t xml:space="preserve">, Bohdan </w:t>
                            </w:r>
                            <w:proofErr w:type="spellStart"/>
                            <w:r w:rsidRPr="002E19F5">
                              <w:t>Zhurakovskyi</w:t>
                            </w:r>
                            <w:proofErr w:type="spellEnd"/>
                            <w:r w:rsidRPr="002E19F5">
                              <w:t xml:space="preserve">, Natalia </w:t>
                            </w:r>
                            <w:proofErr w:type="spellStart"/>
                            <w:r w:rsidRPr="002E19F5">
                              <w:t>Korshun</w:t>
                            </w:r>
                            <w:proofErr w:type="spellEnd"/>
                            <w:r w:rsidRPr="002E19F5">
                              <w:t> </w:t>
                            </w:r>
                            <w:hyperlink r:id="rId10" w:history="1">
                              <w:r w:rsidRPr="002E19F5">
                                <w:t>Methods of the objects identification and recognition research in the networks with the IoT concept support</w:t>
                              </w:r>
                            </w:hyperlink>
                            <w:r w:rsidRPr="002E19F5">
                              <w:t>. Cybersecurity Providing in Information and Telecommunication Systems 2021 2963 (2021): pp. 277-282. ISSN 1613-0073 Індексується в Scopus.</w:t>
                            </w:r>
                          </w:p>
                          <w:p w14:paraId="67D60A47" w14:textId="77777777" w:rsidR="002E19F5" w:rsidRPr="002E19F5" w:rsidRDefault="002E19F5" w:rsidP="002E19F5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hyperlink r:id="rId11" w:history="1">
                              <w:r w:rsidRPr="002E19F5">
                                <w:t xml:space="preserve">Andriy </w:t>
                              </w:r>
                              <w:proofErr w:type="spellStart"/>
                              <w:r w:rsidRPr="002E19F5">
                                <w:t>Bondarchuk</w:t>
                              </w:r>
                              <w:proofErr w:type="spellEnd"/>
                            </w:hyperlink>
                            <w:r w:rsidRPr="002E19F5">
                              <w:t xml:space="preserve">, </w:t>
                            </w:r>
                            <w:hyperlink r:id="rId12" w:history="1">
                              <w:proofErr w:type="spellStart"/>
                              <w:r w:rsidRPr="002E19F5">
                                <w:t>Oles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Dibrivniy</w:t>
                              </w:r>
                              <w:proofErr w:type="spellEnd"/>
                            </w:hyperlink>
                            <w:r w:rsidRPr="002E19F5">
                              <w:t xml:space="preserve">, </w:t>
                            </w:r>
                            <w:hyperlink r:id="rId13" w:history="1">
                              <w:r w:rsidRPr="002E19F5">
                                <w:t xml:space="preserve">Viktor </w:t>
                              </w:r>
                              <w:proofErr w:type="spellStart"/>
                              <w:r w:rsidRPr="002E19F5">
                                <w:t>Grebenyk</w:t>
                              </w:r>
                              <w:proofErr w:type="spellEnd"/>
                            </w:hyperlink>
                            <w:r w:rsidRPr="002E19F5">
                              <w:t xml:space="preserve">, </w:t>
                            </w:r>
                            <w:hyperlink r:id="rId14" w:history="1">
                              <w:proofErr w:type="spellStart"/>
                              <w:r w:rsidRPr="002E19F5">
                                <w:t>Viktoriia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Onyshchenko</w:t>
                              </w:r>
                              <w:proofErr w:type="spellEnd"/>
                            </w:hyperlink>
                            <w:r w:rsidRPr="002E19F5">
                              <w:t xml:space="preserve">. Motion Vector Search Algorithm for Motion Compensation in Video Encoding. - 2021 IEEE 8th </w:t>
                            </w:r>
                            <w:proofErr w:type="spellStart"/>
                            <w:r w:rsidRPr="002E19F5">
                              <w:t>International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Conference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on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Problems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of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Infocommunications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Science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and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Technology</w:t>
                            </w:r>
                            <w:proofErr w:type="spellEnd"/>
                            <w:r w:rsidRPr="002E19F5">
                              <w:t xml:space="preserve"> (PIC S&amp;T). IEEE, 2021. </w:t>
                            </w:r>
                            <w:proofErr w:type="spellStart"/>
                            <w:r w:rsidRPr="002E19F5">
                              <w:t>pp</w:t>
                            </w:r>
                            <w:proofErr w:type="spellEnd"/>
                            <w:r w:rsidRPr="002E19F5">
                              <w:t>. 345-348. DOI: </w:t>
                            </w:r>
                            <w:hyperlink r:id="rId15" w:tgtFrame="_blank" w:history="1">
                              <w:r w:rsidRPr="002E19F5">
                                <w:t>10.1109/PICST54195.2021.9772109</w:t>
                              </w:r>
                            </w:hyperlink>
                            <w:r w:rsidRPr="002E19F5">
                              <w:t xml:space="preserve">. Індексується в </w:t>
                            </w:r>
                            <w:proofErr w:type="spellStart"/>
                            <w:r w:rsidRPr="002E19F5">
                              <w:t>Scopus</w:t>
                            </w:r>
                            <w:proofErr w:type="spellEnd"/>
                            <w:r w:rsidRPr="002E19F5">
                              <w:t>.</w:t>
                            </w:r>
                          </w:p>
                          <w:p w14:paraId="6EDA32F5" w14:textId="77777777" w:rsidR="00CE39D4" w:rsidRDefault="002E19F5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2E19F5">
                              <w:t>Bohdan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Zhurakovskyi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Serhii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Toliupa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Volodymir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Druzhynin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Andrii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Bondarchuk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Mykhailo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Stepanov</w:t>
                            </w:r>
                            <w:proofErr w:type="spellEnd"/>
                            <w:r w:rsidRPr="002E19F5">
                              <w:t xml:space="preserve">. </w:t>
                            </w:r>
                            <w:hyperlink r:id="rId16" w:history="1">
                              <w:proofErr w:type="spellStart"/>
                              <w:r w:rsidRPr="002E19F5">
                                <w:t>Calculation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of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Quality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Indicators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of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the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Future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Multiservice</w:t>
                              </w:r>
                              <w:proofErr w:type="spellEnd"/>
                              <w:r w:rsidRPr="002E19F5">
                                <w:t xml:space="preserve"> </w:t>
                              </w:r>
                              <w:proofErr w:type="spellStart"/>
                              <w:r w:rsidRPr="002E19F5">
                                <w:t>Network</w:t>
                              </w:r>
                              <w:proofErr w:type="spellEnd"/>
                            </w:hyperlink>
                            <w:r w:rsidRPr="002E19F5">
                              <w:t xml:space="preserve">. </w:t>
                            </w:r>
                            <w:proofErr w:type="spellStart"/>
                            <w:r w:rsidRPr="002E19F5">
                              <w:t>Future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Intent-Based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Networking</w:t>
                            </w:r>
                            <w:proofErr w:type="spellEnd"/>
                            <w:r w:rsidRPr="002E19F5">
                              <w:t xml:space="preserve">: </w:t>
                            </w:r>
                            <w:proofErr w:type="spellStart"/>
                            <w:r w:rsidRPr="002E19F5">
                              <w:t>On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the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QoS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Robust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and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Energy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Efficient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Heterogeneous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Software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Defined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Networks</w:t>
                            </w:r>
                            <w:proofErr w:type="spellEnd"/>
                            <w:r w:rsidRPr="002E19F5">
                              <w:t xml:space="preserve">. </w:t>
                            </w:r>
                            <w:proofErr w:type="spellStart"/>
                            <w:r w:rsidRPr="002E19F5">
                              <w:t>Springer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International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Publishing</w:t>
                            </w:r>
                            <w:proofErr w:type="spellEnd"/>
                            <w:r w:rsidRPr="002E19F5">
                              <w:t xml:space="preserve">. 2022, 831, </w:t>
                            </w:r>
                            <w:proofErr w:type="spellStart"/>
                            <w:r w:rsidRPr="002E19F5">
                              <w:t>pp</w:t>
                            </w:r>
                            <w:proofErr w:type="spellEnd"/>
                            <w:r w:rsidRPr="002E19F5">
                              <w:t>. 197-209  ISSN: </w:t>
                            </w:r>
                            <w:hyperlink r:id="rId17" w:tgtFrame="_blank" w:history="1">
                              <w:r w:rsidRPr="002E19F5">
                                <w:t>18761119 18761100</w:t>
                              </w:r>
                            </w:hyperlink>
                            <w:r w:rsidRPr="002E19F5">
                              <w:t xml:space="preserve">  DOI: </w:t>
                            </w:r>
                            <w:hyperlink r:id="rId18" w:tgtFrame="_blank" w:history="1">
                              <w:r w:rsidRPr="002E19F5">
                                <w:t>10.1007/978-3-030-92435-5_11</w:t>
                              </w:r>
                            </w:hyperlink>
                            <w:r w:rsidRPr="002E19F5">
                              <w:t xml:space="preserve">. Індексується в </w:t>
                            </w:r>
                            <w:proofErr w:type="spellStart"/>
                            <w:r w:rsidRPr="002E19F5">
                              <w:t>Scopus</w:t>
                            </w:r>
                            <w:proofErr w:type="spellEnd"/>
                            <w:r w:rsidRPr="002E19F5">
                              <w:t>.</w:t>
                            </w:r>
                          </w:p>
                          <w:p w14:paraId="652850AC" w14:textId="61BB2C82" w:rsidR="00CE39D4" w:rsidRDefault="00CE39D4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CE39D4">
                              <w:t>Zhebka</w:t>
                            </w:r>
                            <w:proofErr w:type="spellEnd"/>
                            <w:r w:rsidRPr="00CE39D4">
                              <w:t xml:space="preserve">, V., </w:t>
                            </w:r>
                            <w:proofErr w:type="spellStart"/>
                            <w:r w:rsidRPr="00CE39D4">
                              <w:t>Skladannyi</w:t>
                            </w:r>
                            <w:proofErr w:type="spellEnd"/>
                            <w:r w:rsidRPr="00CE39D4">
                              <w:t xml:space="preserve">, P., </w:t>
                            </w:r>
                            <w:proofErr w:type="spellStart"/>
                            <w:r w:rsidRPr="00CE39D4">
                              <w:t>Bazak</w:t>
                            </w:r>
                            <w:proofErr w:type="spellEnd"/>
                            <w:r w:rsidRPr="00CE39D4">
                              <w:t xml:space="preserve">, Y., </w:t>
                            </w:r>
                            <w:proofErr w:type="spellStart"/>
                            <w:r w:rsidRPr="00CE39D4">
                              <w:t>Bondarchuk</w:t>
                            </w:r>
                            <w:proofErr w:type="spellEnd"/>
                            <w:r w:rsidRPr="00CE39D4">
                              <w:t xml:space="preserve">, A.,  </w:t>
                            </w:r>
                            <w:proofErr w:type="spellStart"/>
                            <w:r w:rsidRPr="00CE39D4">
                              <w:t>Storchak</w:t>
                            </w:r>
                            <w:proofErr w:type="spellEnd"/>
                            <w:r w:rsidRPr="00CE39D4">
                              <w:t xml:space="preserve">, K. (2024). </w:t>
                            </w:r>
                            <w:proofErr w:type="spellStart"/>
                            <w:r w:rsidRPr="00CE39D4">
                              <w:t>Methods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for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Predicting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Failures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in</w:t>
                            </w:r>
                            <w:proofErr w:type="spellEnd"/>
                            <w:r w:rsidRPr="00CE39D4">
                              <w:t xml:space="preserve"> a </w:t>
                            </w:r>
                            <w:proofErr w:type="spellStart"/>
                            <w:r w:rsidRPr="00CE39D4">
                              <w:t>Smart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Home</w:t>
                            </w:r>
                            <w:proofErr w:type="spellEnd"/>
                            <w:r w:rsidRPr="00CE39D4">
                              <w:t xml:space="preserve">. </w:t>
                            </w:r>
                            <w:proofErr w:type="spellStart"/>
                            <w:r w:rsidRPr="00CE39D4">
                              <w:t>In</w:t>
                            </w:r>
                            <w:proofErr w:type="spellEnd"/>
                            <w:r w:rsidRPr="00CE39D4">
                              <w:t> </w:t>
                            </w:r>
                            <w:proofErr w:type="spellStart"/>
                            <w:r w:rsidRPr="00CE39D4">
                              <w:t>Digital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Economy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Concepts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and</w:t>
                            </w:r>
                            <w:proofErr w:type="spellEnd"/>
                            <w:r w:rsidRPr="00CE39D4">
                              <w:t xml:space="preserve"> Technologies </w:t>
                            </w:r>
                            <w:proofErr w:type="spellStart"/>
                            <w:r w:rsidRPr="00CE39D4">
                              <w:t>Workshop</w:t>
                            </w:r>
                            <w:proofErr w:type="spellEnd"/>
                            <w:r w:rsidRPr="00CE39D4">
                              <w:t xml:space="preserve"> 2024 (</w:t>
                            </w:r>
                            <w:proofErr w:type="spellStart"/>
                            <w:r w:rsidRPr="00CE39D4">
                              <w:t>Vol</w:t>
                            </w:r>
                            <w:proofErr w:type="spellEnd"/>
                            <w:r w:rsidRPr="00CE39D4">
                              <w:t xml:space="preserve">. 3665, </w:t>
                            </w:r>
                            <w:proofErr w:type="spellStart"/>
                            <w:r w:rsidRPr="00CE39D4">
                              <w:t>pp</w:t>
                            </w:r>
                            <w:proofErr w:type="spellEnd"/>
                            <w:r w:rsidRPr="00CE39D4">
                              <w:t xml:space="preserve">. 70-78). </w:t>
                            </w:r>
                            <w:proofErr w:type="spellStart"/>
                            <w:r w:rsidRPr="00CE39D4">
                              <w:t>Germany</w:t>
                            </w:r>
                            <w:proofErr w:type="spellEnd"/>
                            <w:r w:rsidRPr="00CE39D4">
                              <w:t>.</w:t>
                            </w:r>
                            <w:r>
                              <w:t xml:space="preserve"> </w:t>
                            </w:r>
                            <w:r w:rsidRPr="002E19F5">
                              <w:t xml:space="preserve">Індексується в </w:t>
                            </w:r>
                            <w:proofErr w:type="spellStart"/>
                            <w:r w:rsidRPr="002E19F5">
                              <w:t>Scopus</w:t>
                            </w:r>
                            <w:proofErr w:type="spellEnd"/>
                            <w:r w:rsidRPr="002E19F5">
                              <w:t>.</w:t>
                            </w:r>
                          </w:p>
                          <w:p w14:paraId="66E5CAAF" w14:textId="09AA4BBD" w:rsidR="002E19F5" w:rsidRPr="002E19F5" w:rsidRDefault="002E19F5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2E19F5">
                              <w:t>Shantyr</w:t>
                            </w:r>
                            <w:proofErr w:type="spellEnd"/>
                            <w:r w:rsidRPr="002E19F5">
                              <w:t xml:space="preserve">, A., </w:t>
                            </w:r>
                            <w:proofErr w:type="spellStart"/>
                            <w:r w:rsidRPr="002E19F5">
                              <w:t>Zinchenko</w:t>
                            </w:r>
                            <w:proofErr w:type="spellEnd"/>
                            <w:r w:rsidRPr="002E19F5">
                              <w:t xml:space="preserve">, O., </w:t>
                            </w:r>
                            <w:proofErr w:type="spellStart"/>
                            <w:r w:rsidRPr="002E19F5">
                              <w:t>Storchak</w:t>
                            </w:r>
                            <w:proofErr w:type="spellEnd"/>
                            <w:r w:rsidRPr="002E19F5">
                              <w:t xml:space="preserve">, K., </w:t>
                            </w:r>
                            <w:proofErr w:type="spellStart"/>
                            <w:r w:rsidRPr="002E19F5">
                              <w:t>Bondarchuk</w:t>
                            </w:r>
                            <w:proofErr w:type="spellEnd"/>
                            <w:r w:rsidRPr="002E19F5">
                              <w:t xml:space="preserve">, A., &amp; </w:t>
                            </w:r>
                            <w:proofErr w:type="spellStart"/>
                            <w:r w:rsidRPr="002E19F5">
                              <w:t>Pepa</w:t>
                            </w:r>
                            <w:proofErr w:type="spellEnd"/>
                            <w:r w:rsidRPr="002E19F5">
                              <w:t xml:space="preserve">, Y. (2025). </w:t>
                            </w:r>
                            <w:proofErr w:type="spellStart"/>
                            <w:r w:rsidRPr="002E19F5">
                              <w:t>Prediction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of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quality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software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quality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indicators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with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applied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modifications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of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integrated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gradiates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methods</w:t>
                            </w:r>
                            <w:proofErr w:type="spellEnd"/>
                            <w:r w:rsidRPr="002E19F5">
                              <w:t xml:space="preserve">. </w:t>
                            </w:r>
                            <w:proofErr w:type="spellStart"/>
                            <w:r w:rsidRPr="002E19F5">
                              <w:t>Informatyka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Automatyka</w:t>
                            </w:r>
                            <w:proofErr w:type="spellEnd"/>
                            <w:r w:rsidRPr="002E19F5">
                              <w:t xml:space="preserve">, </w:t>
                            </w:r>
                            <w:proofErr w:type="spellStart"/>
                            <w:r w:rsidRPr="002E19F5">
                              <w:t>Pomiary</w:t>
                            </w:r>
                            <w:proofErr w:type="spellEnd"/>
                            <w:r w:rsidRPr="002E19F5">
                              <w:t xml:space="preserve"> W </w:t>
                            </w:r>
                            <w:proofErr w:type="spellStart"/>
                            <w:r w:rsidRPr="002E19F5">
                              <w:t>Gospodarce</w:t>
                            </w:r>
                            <w:proofErr w:type="spellEnd"/>
                            <w:r w:rsidRPr="002E19F5">
                              <w:t xml:space="preserve"> I </w:t>
                            </w:r>
                            <w:proofErr w:type="spellStart"/>
                            <w:r w:rsidRPr="002E19F5">
                              <w:t>Ochronie</w:t>
                            </w:r>
                            <w:proofErr w:type="spellEnd"/>
                            <w:r w:rsidRPr="002E19F5">
                              <w:t xml:space="preserve"> </w:t>
                            </w:r>
                            <w:proofErr w:type="spellStart"/>
                            <w:r w:rsidRPr="002E19F5">
                              <w:t>Środowiska</w:t>
                            </w:r>
                            <w:proofErr w:type="spellEnd"/>
                            <w:r w:rsidRPr="002E19F5">
                              <w:t xml:space="preserve">, 15(2), 139–146. </w:t>
                            </w:r>
                            <w:hyperlink r:id="rId19" w:history="1">
                              <w:r w:rsidRPr="002E19F5">
                                <w:t>https://doi.org/10.35784/iapgos.6892</w:t>
                              </w:r>
                            </w:hyperlink>
                            <w:r w:rsidRPr="002E19F5">
                              <w:t xml:space="preserve">. Індексується в </w:t>
                            </w:r>
                            <w:proofErr w:type="spellStart"/>
                            <w:r w:rsidRPr="002E19F5">
                              <w:t>Scopus</w:t>
                            </w:r>
                            <w:proofErr w:type="spellEnd"/>
                            <w:r w:rsidRPr="002E19F5">
                              <w:t>.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D3B68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5.5pt;margin-top:35.9pt;width:756pt;height:32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" filled="f" strokeweight=".16931mm">
                <v:path arrowok="t"/>
                <v:textbox inset="0,0,0,0">
                  <w:txbxContent>
                    <w:p w14:paraId="46B57661" w14:textId="77777777" w:rsidR="002E19F5" w:rsidRPr="002E19F5" w:rsidRDefault="002E19F5" w:rsidP="002E19F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bookmarkStart w:id="1" w:name="_Hlk202800999"/>
                      <w:proofErr w:type="spellStart"/>
                      <w:r w:rsidRPr="002E19F5">
                        <w:t>Alexander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Tantsiura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Andrii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Bondarchuk</w:t>
                      </w:r>
                      <w:proofErr w:type="spellEnd"/>
                      <w:r w:rsidRPr="002E19F5">
                        <w:t xml:space="preserve">, Oleh </w:t>
                      </w:r>
                      <w:proofErr w:type="spellStart"/>
                      <w:r w:rsidRPr="002E19F5">
                        <w:t>Ilin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Yurii</w:t>
                      </w:r>
                      <w:proofErr w:type="spellEnd"/>
                      <w:r w:rsidRPr="002E19F5">
                        <w:t xml:space="preserve"> Melnyk, Olga </w:t>
                      </w:r>
                      <w:proofErr w:type="spellStart"/>
                      <w:r w:rsidRPr="002E19F5">
                        <w:t>Tkachenko</w:t>
                      </w:r>
                      <w:proofErr w:type="spellEnd"/>
                      <w:r w:rsidRPr="002E19F5">
                        <w:t xml:space="preserve">, Kamila </w:t>
                      </w:r>
                      <w:proofErr w:type="spellStart"/>
                      <w:r w:rsidRPr="002E19F5">
                        <w:t>Storchak</w:t>
                      </w:r>
                      <w:proofErr w:type="spellEnd"/>
                      <w:r w:rsidRPr="002E19F5">
                        <w:t xml:space="preserve">  The image models of combined correlation-extreme navigation system of flying robots. International Journal of Advanced Trends in Computer Science and Engineering, 2019, 8(4), pp. 1012–1019 ISSN: </w:t>
                      </w:r>
                      <w:hyperlink r:id="rId20" w:tgtFrame="_blank" w:history="1">
                        <w:r w:rsidRPr="002E19F5">
                          <w:t>22783091</w:t>
                        </w:r>
                      </w:hyperlink>
                      <w:r w:rsidRPr="002E19F5">
                        <w:t xml:space="preserve"> DOI: </w:t>
                      </w:r>
                      <w:hyperlink r:id="rId21" w:tgtFrame="_blank" w:history="1">
                        <w:r w:rsidRPr="002E19F5">
                          <w:t>10.30534/</w:t>
                        </w:r>
                        <w:proofErr w:type="spellStart"/>
                        <w:r w:rsidRPr="002E19F5">
                          <w:t>ijatcse</w:t>
                        </w:r>
                        <w:proofErr w:type="spellEnd"/>
                        <w:r w:rsidRPr="002E19F5">
                          <w:t>/2019/05842019</w:t>
                        </w:r>
                      </w:hyperlink>
                      <w:r w:rsidRPr="002E19F5">
                        <w:t xml:space="preserve"> Індексується в Scopus.</w:t>
                      </w:r>
                    </w:p>
                    <w:p w14:paraId="3A8B38B0" w14:textId="77777777" w:rsidR="002E19F5" w:rsidRPr="002E19F5" w:rsidRDefault="002E19F5" w:rsidP="002E19F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 w:rsidRPr="002E19F5">
                        <w:t xml:space="preserve">Bohdan </w:t>
                      </w:r>
                      <w:proofErr w:type="spellStart"/>
                      <w:r w:rsidRPr="002E19F5">
                        <w:t>Semon</w:t>
                      </w:r>
                      <w:proofErr w:type="spellEnd"/>
                      <w:r w:rsidRPr="002E19F5">
                        <w:t xml:space="preserve">, Andrii </w:t>
                      </w:r>
                      <w:proofErr w:type="spellStart"/>
                      <w:r w:rsidRPr="002E19F5">
                        <w:t>Bondarchuk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Vyshnivskyi</w:t>
                      </w:r>
                      <w:proofErr w:type="spellEnd"/>
                      <w:r w:rsidRPr="002E19F5">
                        <w:t xml:space="preserve"> Viktor, </w:t>
                      </w:r>
                      <w:proofErr w:type="spellStart"/>
                      <w:r w:rsidRPr="002E19F5">
                        <w:t>Spasiteleva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Svitlana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Myroslava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Kalashnyk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Rybalko</w:t>
                      </w:r>
                      <w:proofErr w:type="spellEnd"/>
                      <w:r w:rsidRPr="002E19F5">
                        <w:t xml:space="preserve">, Marat  </w:t>
                      </w:r>
                      <w:proofErr w:type="spellStart"/>
                      <w:r w:rsidRPr="002E19F5">
                        <w:t>Safarian</w:t>
                      </w:r>
                      <w:proofErr w:type="spellEnd"/>
                      <w:r w:rsidRPr="002E19F5">
                        <w:t xml:space="preserve">. </w:t>
                      </w:r>
                      <w:hyperlink r:id="rId22" w:history="1">
                        <w:r w:rsidRPr="002E19F5">
                          <w:t>The electromagnetic waves scattering evaluation on the composite material fractal structure with radioisotope elements</w:t>
                        </w:r>
                      </w:hyperlink>
                      <w:r w:rsidRPr="002E19F5">
                        <w:t xml:space="preserve"> International Journal of Advanced Trends in Computer Science and Engineering 2019, 8(5), pp. 2272–2276 ISSN: </w:t>
                      </w:r>
                      <w:hyperlink r:id="rId23" w:tgtFrame="_blank" w:history="1">
                        <w:r w:rsidRPr="002E19F5">
                          <w:t>22783091</w:t>
                        </w:r>
                      </w:hyperlink>
                      <w:r w:rsidRPr="002E19F5">
                        <w:t xml:space="preserve"> DOI: </w:t>
                      </w:r>
                      <w:hyperlink r:id="rId24" w:tgtFrame="_blank" w:history="1">
                        <w:r w:rsidRPr="002E19F5">
                          <w:t>10.30534/</w:t>
                        </w:r>
                        <w:proofErr w:type="spellStart"/>
                        <w:r w:rsidRPr="002E19F5">
                          <w:t>ijatcse</w:t>
                        </w:r>
                        <w:proofErr w:type="spellEnd"/>
                        <w:r w:rsidRPr="002E19F5">
                          <w:t>/2019/64852019</w:t>
                        </w:r>
                      </w:hyperlink>
                      <w:r w:rsidRPr="002E19F5">
                        <w:t xml:space="preserve">. </w:t>
                      </w:r>
                      <w:proofErr w:type="spellStart"/>
                      <w:r w:rsidRPr="002E19F5">
                        <w:t>Індексується</w:t>
                      </w:r>
                      <w:proofErr w:type="spellEnd"/>
                      <w:r w:rsidRPr="002E19F5">
                        <w:t xml:space="preserve"> в Scopus.</w:t>
                      </w:r>
                    </w:p>
                    <w:p w14:paraId="0A0A7C6D" w14:textId="77777777" w:rsidR="002E19F5" w:rsidRPr="002E19F5" w:rsidRDefault="002E19F5" w:rsidP="002E19F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2E19F5">
                        <w:t>Mykyta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Moshenchenko</w:t>
                      </w:r>
                      <w:proofErr w:type="spellEnd"/>
                      <w:r w:rsidRPr="002E19F5">
                        <w:t xml:space="preserve">, Bohdan </w:t>
                      </w:r>
                      <w:proofErr w:type="spellStart"/>
                      <w:r w:rsidRPr="002E19F5">
                        <w:t>Zhurakovskyi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Vadym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Poltorak</w:t>
                      </w:r>
                      <w:proofErr w:type="spellEnd"/>
                      <w:r w:rsidRPr="002E19F5">
                        <w:t xml:space="preserve">, Andrii </w:t>
                      </w:r>
                      <w:proofErr w:type="spellStart"/>
                      <w:r w:rsidRPr="002E19F5">
                        <w:t>Bondarchuk</w:t>
                      </w:r>
                      <w:proofErr w:type="spellEnd"/>
                      <w:r w:rsidRPr="002E19F5">
                        <w:t xml:space="preserve">,  </w:t>
                      </w:r>
                      <w:proofErr w:type="spellStart"/>
                      <w:r w:rsidRPr="002E19F5">
                        <w:t>Nataliia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Korshun</w:t>
                      </w:r>
                      <w:proofErr w:type="spellEnd"/>
                      <w:r w:rsidRPr="002E19F5">
                        <w:t>. Optimization Algorithms of Smart City Wireless Sensor Network Control Cybersecurity Providing in Information and Telecommunication Systems II 2021 (3188). pp. 32-42. ISSN 1613-0073. І</w:t>
                      </w:r>
                      <w:proofErr w:type="spellStart"/>
                      <w:r w:rsidRPr="002E19F5">
                        <w:t>ндексується</w:t>
                      </w:r>
                      <w:proofErr w:type="spellEnd"/>
                      <w:r w:rsidRPr="002E19F5">
                        <w:t xml:space="preserve"> в Scopus.</w:t>
                      </w:r>
                    </w:p>
                    <w:p w14:paraId="4F5415D2" w14:textId="77777777" w:rsidR="002E19F5" w:rsidRPr="002E19F5" w:rsidRDefault="002E19F5" w:rsidP="002E19F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2E19F5">
                        <w:t>Olha</w:t>
                      </w:r>
                      <w:proofErr w:type="spellEnd"/>
                      <w:r w:rsidRPr="002E19F5">
                        <w:t xml:space="preserve"> Shevchenko, Andrii </w:t>
                      </w:r>
                      <w:proofErr w:type="spellStart"/>
                      <w:r w:rsidRPr="002E19F5">
                        <w:t>Bondarchuk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Olha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Polonevych</w:t>
                      </w:r>
                      <w:proofErr w:type="spellEnd"/>
                      <w:r w:rsidRPr="002E19F5">
                        <w:t xml:space="preserve">, Bohdan </w:t>
                      </w:r>
                      <w:proofErr w:type="spellStart"/>
                      <w:r w:rsidRPr="002E19F5">
                        <w:t>Zhurakovskyi</w:t>
                      </w:r>
                      <w:proofErr w:type="spellEnd"/>
                      <w:r w:rsidRPr="002E19F5">
                        <w:t xml:space="preserve">, Natalia </w:t>
                      </w:r>
                      <w:proofErr w:type="spellStart"/>
                      <w:r w:rsidRPr="002E19F5">
                        <w:t>Korshun</w:t>
                      </w:r>
                      <w:proofErr w:type="spellEnd"/>
                      <w:r w:rsidRPr="002E19F5">
                        <w:t> </w:t>
                      </w:r>
                      <w:hyperlink r:id="rId25" w:history="1">
                        <w:r w:rsidRPr="002E19F5">
                          <w:t>Methods of the objects identification and recognition research in the networks with the IoT concept support</w:t>
                        </w:r>
                      </w:hyperlink>
                      <w:r w:rsidRPr="002E19F5">
                        <w:t>. Cybersecurity Providing in Information and Telecommunication Systems 2021 2963 (2021): pp. 277-282. ISSN 1613-0073 Індексується в Scopus.</w:t>
                      </w:r>
                    </w:p>
                    <w:p w14:paraId="67D60A47" w14:textId="77777777" w:rsidR="002E19F5" w:rsidRPr="002E19F5" w:rsidRDefault="002E19F5" w:rsidP="002E19F5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hyperlink r:id="rId26" w:history="1">
                        <w:r w:rsidRPr="002E19F5">
                          <w:t xml:space="preserve">Andriy </w:t>
                        </w:r>
                        <w:proofErr w:type="spellStart"/>
                        <w:r w:rsidRPr="002E19F5">
                          <w:t>Bondarchuk</w:t>
                        </w:r>
                        <w:proofErr w:type="spellEnd"/>
                      </w:hyperlink>
                      <w:r w:rsidRPr="002E19F5">
                        <w:t xml:space="preserve">, </w:t>
                      </w:r>
                      <w:hyperlink r:id="rId27" w:history="1">
                        <w:proofErr w:type="spellStart"/>
                        <w:r w:rsidRPr="002E19F5">
                          <w:t>Oles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Dibrivniy</w:t>
                        </w:r>
                        <w:proofErr w:type="spellEnd"/>
                      </w:hyperlink>
                      <w:r w:rsidRPr="002E19F5">
                        <w:t xml:space="preserve">, </w:t>
                      </w:r>
                      <w:hyperlink r:id="rId28" w:history="1">
                        <w:r w:rsidRPr="002E19F5">
                          <w:t xml:space="preserve">Viktor </w:t>
                        </w:r>
                        <w:proofErr w:type="spellStart"/>
                        <w:r w:rsidRPr="002E19F5">
                          <w:t>Grebenyk</w:t>
                        </w:r>
                        <w:proofErr w:type="spellEnd"/>
                      </w:hyperlink>
                      <w:r w:rsidRPr="002E19F5">
                        <w:t xml:space="preserve">, </w:t>
                      </w:r>
                      <w:hyperlink r:id="rId29" w:history="1">
                        <w:proofErr w:type="spellStart"/>
                        <w:r w:rsidRPr="002E19F5">
                          <w:t>Viktoriia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Onyshchenko</w:t>
                        </w:r>
                        <w:proofErr w:type="spellEnd"/>
                      </w:hyperlink>
                      <w:r w:rsidRPr="002E19F5">
                        <w:t xml:space="preserve">. Motion Vector Search Algorithm for Motion Compensation in Video Encoding. - 2021 IEEE 8th </w:t>
                      </w:r>
                      <w:proofErr w:type="spellStart"/>
                      <w:r w:rsidRPr="002E19F5">
                        <w:t>International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Conference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on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Problems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of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Infocommunications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Science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and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Technology</w:t>
                      </w:r>
                      <w:proofErr w:type="spellEnd"/>
                      <w:r w:rsidRPr="002E19F5">
                        <w:t xml:space="preserve"> (PIC S&amp;T). IEEE, 2021. </w:t>
                      </w:r>
                      <w:proofErr w:type="spellStart"/>
                      <w:r w:rsidRPr="002E19F5">
                        <w:t>pp</w:t>
                      </w:r>
                      <w:proofErr w:type="spellEnd"/>
                      <w:r w:rsidRPr="002E19F5">
                        <w:t>. 345-348. DOI: </w:t>
                      </w:r>
                      <w:hyperlink r:id="rId30" w:tgtFrame="_blank" w:history="1">
                        <w:r w:rsidRPr="002E19F5">
                          <w:t>10.1109/PICST54195.2021.9772109</w:t>
                        </w:r>
                      </w:hyperlink>
                      <w:r w:rsidRPr="002E19F5">
                        <w:t xml:space="preserve">. Індексується в </w:t>
                      </w:r>
                      <w:proofErr w:type="spellStart"/>
                      <w:r w:rsidRPr="002E19F5">
                        <w:t>Scopus</w:t>
                      </w:r>
                      <w:proofErr w:type="spellEnd"/>
                      <w:r w:rsidRPr="002E19F5">
                        <w:t>.</w:t>
                      </w:r>
                    </w:p>
                    <w:p w14:paraId="6EDA32F5" w14:textId="77777777" w:rsidR="00CE39D4" w:rsidRDefault="002E19F5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2E19F5">
                        <w:t>Bohdan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Zhurakovskyi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Serhii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Toliupa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Volodymir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Druzhynin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Andrii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Bondarchuk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Mykhailo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Stepanov</w:t>
                      </w:r>
                      <w:proofErr w:type="spellEnd"/>
                      <w:r w:rsidRPr="002E19F5">
                        <w:t xml:space="preserve">. </w:t>
                      </w:r>
                      <w:hyperlink r:id="rId31" w:history="1">
                        <w:proofErr w:type="spellStart"/>
                        <w:r w:rsidRPr="002E19F5">
                          <w:t>Calculation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of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Quality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Indicators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of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the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Future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Multiservice</w:t>
                        </w:r>
                        <w:proofErr w:type="spellEnd"/>
                        <w:r w:rsidRPr="002E19F5">
                          <w:t xml:space="preserve"> </w:t>
                        </w:r>
                        <w:proofErr w:type="spellStart"/>
                        <w:r w:rsidRPr="002E19F5">
                          <w:t>Network</w:t>
                        </w:r>
                        <w:proofErr w:type="spellEnd"/>
                      </w:hyperlink>
                      <w:r w:rsidRPr="002E19F5">
                        <w:t xml:space="preserve">. </w:t>
                      </w:r>
                      <w:proofErr w:type="spellStart"/>
                      <w:r w:rsidRPr="002E19F5">
                        <w:t>Future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Intent-Based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Networking</w:t>
                      </w:r>
                      <w:proofErr w:type="spellEnd"/>
                      <w:r w:rsidRPr="002E19F5">
                        <w:t xml:space="preserve">: </w:t>
                      </w:r>
                      <w:proofErr w:type="spellStart"/>
                      <w:r w:rsidRPr="002E19F5">
                        <w:t>On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the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QoS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Robust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and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Energy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Efficient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Heterogeneous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Software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Defined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Networks</w:t>
                      </w:r>
                      <w:proofErr w:type="spellEnd"/>
                      <w:r w:rsidRPr="002E19F5">
                        <w:t xml:space="preserve">. </w:t>
                      </w:r>
                      <w:proofErr w:type="spellStart"/>
                      <w:r w:rsidRPr="002E19F5">
                        <w:t>Springer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International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Publishing</w:t>
                      </w:r>
                      <w:proofErr w:type="spellEnd"/>
                      <w:r w:rsidRPr="002E19F5">
                        <w:t xml:space="preserve">. 2022, 831, </w:t>
                      </w:r>
                      <w:proofErr w:type="spellStart"/>
                      <w:r w:rsidRPr="002E19F5">
                        <w:t>pp</w:t>
                      </w:r>
                      <w:proofErr w:type="spellEnd"/>
                      <w:r w:rsidRPr="002E19F5">
                        <w:t>. 197-209  ISSN: </w:t>
                      </w:r>
                      <w:hyperlink r:id="rId32" w:tgtFrame="_blank" w:history="1">
                        <w:r w:rsidRPr="002E19F5">
                          <w:t>18761119 18761100</w:t>
                        </w:r>
                      </w:hyperlink>
                      <w:r w:rsidRPr="002E19F5">
                        <w:t xml:space="preserve">  DOI: </w:t>
                      </w:r>
                      <w:hyperlink r:id="rId33" w:tgtFrame="_blank" w:history="1">
                        <w:r w:rsidRPr="002E19F5">
                          <w:t>10.1007/978-3-030-92435-5_11</w:t>
                        </w:r>
                      </w:hyperlink>
                      <w:r w:rsidRPr="002E19F5">
                        <w:t xml:space="preserve">. Індексується в </w:t>
                      </w:r>
                      <w:proofErr w:type="spellStart"/>
                      <w:r w:rsidRPr="002E19F5">
                        <w:t>Scopus</w:t>
                      </w:r>
                      <w:proofErr w:type="spellEnd"/>
                      <w:r w:rsidRPr="002E19F5">
                        <w:t>.</w:t>
                      </w:r>
                    </w:p>
                    <w:p w14:paraId="652850AC" w14:textId="61BB2C82" w:rsidR="00CE39D4" w:rsidRDefault="00CE39D4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CE39D4">
                        <w:t>Zhebka</w:t>
                      </w:r>
                      <w:proofErr w:type="spellEnd"/>
                      <w:r w:rsidRPr="00CE39D4">
                        <w:t xml:space="preserve">, V., </w:t>
                      </w:r>
                      <w:proofErr w:type="spellStart"/>
                      <w:r w:rsidRPr="00CE39D4">
                        <w:t>Skladannyi</w:t>
                      </w:r>
                      <w:proofErr w:type="spellEnd"/>
                      <w:r w:rsidRPr="00CE39D4">
                        <w:t xml:space="preserve">, P., </w:t>
                      </w:r>
                      <w:proofErr w:type="spellStart"/>
                      <w:r w:rsidRPr="00CE39D4">
                        <w:t>Bazak</w:t>
                      </w:r>
                      <w:proofErr w:type="spellEnd"/>
                      <w:r w:rsidRPr="00CE39D4">
                        <w:t xml:space="preserve">, Y., </w:t>
                      </w:r>
                      <w:proofErr w:type="spellStart"/>
                      <w:r w:rsidRPr="00CE39D4">
                        <w:t>Bondarchuk</w:t>
                      </w:r>
                      <w:proofErr w:type="spellEnd"/>
                      <w:r w:rsidRPr="00CE39D4">
                        <w:t xml:space="preserve">, A.,  </w:t>
                      </w:r>
                      <w:proofErr w:type="spellStart"/>
                      <w:r w:rsidRPr="00CE39D4">
                        <w:t>Storchak</w:t>
                      </w:r>
                      <w:proofErr w:type="spellEnd"/>
                      <w:r w:rsidRPr="00CE39D4">
                        <w:t xml:space="preserve">, K. (2024). </w:t>
                      </w:r>
                      <w:proofErr w:type="spellStart"/>
                      <w:r w:rsidRPr="00CE39D4">
                        <w:t>Methods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for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Predicting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Failures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in</w:t>
                      </w:r>
                      <w:proofErr w:type="spellEnd"/>
                      <w:r w:rsidRPr="00CE39D4">
                        <w:t xml:space="preserve"> a </w:t>
                      </w:r>
                      <w:proofErr w:type="spellStart"/>
                      <w:r w:rsidRPr="00CE39D4">
                        <w:t>Smart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Home</w:t>
                      </w:r>
                      <w:proofErr w:type="spellEnd"/>
                      <w:r w:rsidRPr="00CE39D4">
                        <w:t xml:space="preserve">. </w:t>
                      </w:r>
                      <w:proofErr w:type="spellStart"/>
                      <w:r w:rsidRPr="00CE39D4">
                        <w:t>In</w:t>
                      </w:r>
                      <w:proofErr w:type="spellEnd"/>
                      <w:r w:rsidRPr="00CE39D4">
                        <w:t> </w:t>
                      </w:r>
                      <w:proofErr w:type="spellStart"/>
                      <w:r w:rsidRPr="00CE39D4">
                        <w:t>Digital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Economy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Concepts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and</w:t>
                      </w:r>
                      <w:proofErr w:type="spellEnd"/>
                      <w:r w:rsidRPr="00CE39D4">
                        <w:t xml:space="preserve"> Technologies </w:t>
                      </w:r>
                      <w:proofErr w:type="spellStart"/>
                      <w:r w:rsidRPr="00CE39D4">
                        <w:t>Workshop</w:t>
                      </w:r>
                      <w:proofErr w:type="spellEnd"/>
                      <w:r w:rsidRPr="00CE39D4">
                        <w:t xml:space="preserve"> 2024 (</w:t>
                      </w:r>
                      <w:proofErr w:type="spellStart"/>
                      <w:r w:rsidRPr="00CE39D4">
                        <w:t>Vol</w:t>
                      </w:r>
                      <w:proofErr w:type="spellEnd"/>
                      <w:r w:rsidRPr="00CE39D4">
                        <w:t xml:space="preserve">. 3665, </w:t>
                      </w:r>
                      <w:proofErr w:type="spellStart"/>
                      <w:r w:rsidRPr="00CE39D4">
                        <w:t>pp</w:t>
                      </w:r>
                      <w:proofErr w:type="spellEnd"/>
                      <w:r w:rsidRPr="00CE39D4">
                        <w:t xml:space="preserve">. 70-78). </w:t>
                      </w:r>
                      <w:proofErr w:type="spellStart"/>
                      <w:r w:rsidRPr="00CE39D4">
                        <w:t>Germany</w:t>
                      </w:r>
                      <w:proofErr w:type="spellEnd"/>
                      <w:r w:rsidRPr="00CE39D4">
                        <w:t>.</w:t>
                      </w:r>
                      <w:r>
                        <w:t xml:space="preserve"> </w:t>
                      </w:r>
                      <w:r w:rsidRPr="002E19F5">
                        <w:t xml:space="preserve">Індексується в </w:t>
                      </w:r>
                      <w:proofErr w:type="spellStart"/>
                      <w:r w:rsidRPr="002E19F5">
                        <w:t>Scopus</w:t>
                      </w:r>
                      <w:proofErr w:type="spellEnd"/>
                      <w:r w:rsidRPr="002E19F5">
                        <w:t>.</w:t>
                      </w:r>
                    </w:p>
                    <w:p w14:paraId="66E5CAAF" w14:textId="09AA4BBD" w:rsidR="002E19F5" w:rsidRPr="002E19F5" w:rsidRDefault="002E19F5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2E19F5">
                        <w:t>Shantyr</w:t>
                      </w:r>
                      <w:proofErr w:type="spellEnd"/>
                      <w:r w:rsidRPr="002E19F5">
                        <w:t xml:space="preserve">, A., </w:t>
                      </w:r>
                      <w:proofErr w:type="spellStart"/>
                      <w:r w:rsidRPr="002E19F5">
                        <w:t>Zinchenko</w:t>
                      </w:r>
                      <w:proofErr w:type="spellEnd"/>
                      <w:r w:rsidRPr="002E19F5">
                        <w:t xml:space="preserve">, O., </w:t>
                      </w:r>
                      <w:proofErr w:type="spellStart"/>
                      <w:r w:rsidRPr="002E19F5">
                        <w:t>Storchak</w:t>
                      </w:r>
                      <w:proofErr w:type="spellEnd"/>
                      <w:r w:rsidRPr="002E19F5">
                        <w:t xml:space="preserve">, K., </w:t>
                      </w:r>
                      <w:proofErr w:type="spellStart"/>
                      <w:r w:rsidRPr="002E19F5">
                        <w:t>Bondarchuk</w:t>
                      </w:r>
                      <w:proofErr w:type="spellEnd"/>
                      <w:r w:rsidRPr="002E19F5">
                        <w:t xml:space="preserve">, A., &amp; </w:t>
                      </w:r>
                      <w:proofErr w:type="spellStart"/>
                      <w:r w:rsidRPr="002E19F5">
                        <w:t>Pepa</w:t>
                      </w:r>
                      <w:proofErr w:type="spellEnd"/>
                      <w:r w:rsidRPr="002E19F5">
                        <w:t xml:space="preserve">, Y. (2025). </w:t>
                      </w:r>
                      <w:proofErr w:type="spellStart"/>
                      <w:r w:rsidRPr="002E19F5">
                        <w:t>Prediction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of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quality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software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quality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indicators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with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applied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modifications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of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integrated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gradiates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methods</w:t>
                      </w:r>
                      <w:proofErr w:type="spellEnd"/>
                      <w:r w:rsidRPr="002E19F5">
                        <w:t xml:space="preserve">. </w:t>
                      </w:r>
                      <w:proofErr w:type="spellStart"/>
                      <w:r w:rsidRPr="002E19F5">
                        <w:t>Informatyka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Automatyka</w:t>
                      </w:r>
                      <w:proofErr w:type="spellEnd"/>
                      <w:r w:rsidRPr="002E19F5">
                        <w:t xml:space="preserve">, </w:t>
                      </w:r>
                      <w:proofErr w:type="spellStart"/>
                      <w:r w:rsidRPr="002E19F5">
                        <w:t>Pomiary</w:t>
                      </w:r>
                      <w:proofErr w:type="spellEnd"/>
                      <w:r w:rsidRPr="002E19F5">
                        <w:t xml:space="preserve"> W </w:t>
                      </w:r>
                      <w:proofErr w:type="spellStart"/>
                      <w:r w:rsidRPr="002E19F5">
                        <w:t>Gospodarce</w:t>
                      </w:r>
                      <w:proofErr w:type="spellEnd"/>
                      <w:r w:rsidRPr="002E19F5">
                        <w:t xml:space="preserve"> I </w:t>
                      </w:r>
                      <w:proofErr w:type="spellStart"/>
                      <w:r w:rsidRPr="002E19F5">
                        <w:t>Ochronie</w:t>
                      </w:r>
                      <w:proofErr w:type="spellEnd"/>
                      <w:r w:rsidRPr="002E19F5">
                        <w:t xml:space="preserve"> </w:t>
                      </w:r>
                      <w:proofErr w:type="spellStart"/>
                      <w:r w:rsidRPr="002E19F5">
                        <w:t>Środowiska</w:t>
                      </w:r>
                      <w:proofErr w:type="spellEnd"/>
                      <w:r w:rsidRPr="002E19F5">
                        <w:t xml:space="preserve">, 15(2), 139–146. </w:t>
                      </w:r>
                      <w:hyperlink r:id="rId34" w:history="1">
                        <w:r w:rsidRPr="002E19F5">
                          <w:t>https://doi.org/10.35784/iapgos.6892</w:t>
                        </w:r>
                      </w:hyperlink>
                      <w:r w:rsidRPr="002E19F5">
                        <w:t xml:space="preserve">. Індексується в </w:t>
                      </w:r>
                      <w:proofErr w:type="spellStart"/>
                      <w:r w:rsidRPr="002E19F5">
                        <w:t>Scopus</w:t>
                      </w:r>
                      <w:proofErr w:type="spellEnd"/>
                      <w:r w:rsidRPr="002E19F5">
                        <w:t>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4F78">
        <w:rPr>
          <w:b/>
          <w:sz w:val="24"/>
        </w:rPr>
        <w:t>Наявність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не</w:t>
      </w:r>
      <w:r w:rsidR="00A34F78">
        <w:rPr>
          <w:b/>
          <w:spacing w:val="-4"/>
          <w:sz w:val="24"/>
        </w:rPr>
        <w:t xml:space="preserve"> </w:t>
      </w:r>
      <w:r w:rsidR="00A34F78">
        <w:rPr>
          <w:b/>
          <w:sz w:val="24"/>
        </w:rPr>
        <w:t>менше</w:t>
      </w:r>
      <w:r w:rsidR="00A34F78">
        <w:rPr>
          <w:b/>
          <w:spacing w:val="-4"/>
          <w:sz w:val="24"/>
        </w:rPr>
        <w:t xml:space="preserve"> </w:t>
      </w:r>
      <w:r w:rsidR="00A34F78">
        <w:rPr>
          <w:b/>
          <w:sz w:val="24"/>
        </w:rPr>
        <w:t>п’яти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публікацій</w:t>
      </w:r>
      <w:r w:rsidR="00A34F78">
        <w:rPr>
          <w:b/>
          <w:spacing w:val="-2"/>
          <w:sz w:val="24"/>
        </w:rPr>
        <w:t xml:space="preserve"> </w:t>
      </w:r>
      <w:r w:rsidR="00A34F78">
        <w:rPr>
          <w:b/>
          <w:sz w:val="24"/>
        </w:rPr>
        <w:t>у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періодичних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наукових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виданнях,</w:t>
      </w:r>
      <w:r w:rsidR="00A34F78">
        <w:rPr>
          <w:b/>
          <w:spacing w:val="-2"/>
          <w:sz w:val="24"/>
        </w:rPr>
        <w:t xml:space="preserve"> </w:t>
      </w:r>
      <w:r w:rsidR="00A34F78">
        <w:rPr>
          <w:b/>
          <w:sz w:val="24"/>
        </w:rPr>
        <w:t>що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включені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до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переліку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фахових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>видань</w:t>
      </w:r>
      <w:r w:rsidR="00A34F78">
        <w:rPr>
          <w:b/>
          <w:spacing w:val="-3"/>
          <w:sz w:val="24"/>
        </w:rPr>
        <w:t xml:space="preserve"> </w:t>
      </w:r>
      <w:r w:rsidR="00A34F78">
        <w:rPr>
          <w:b/>
          <w:sz w:val="24"/>
        </w:rPr>
        <w:t xml:space="preserve">України, до </w:t>
      </w:r>
      <w:proofErr w:type="spellStart"/>
      <w:r w:rsidR="00A34F78">
        <w:rPr>
          <w:b/>
          <w:sz w:val="24"/>
        </w:rPr>
        <w:t>наукометричних</w:t>
      </w:r>
      <w:proofErr w:type="spellEnd"/>
      <w:r w:rsidR="00A34F78">
        <w:rPr>
          <w:b/>
          <w:sz w:val="24"/>
        </w:rPr>
        <w:t xml:space="preserve"> баз, зокрема </w:t>
      </w:r>
      <w:proofErr w:type="spellStart"/>
      <w:r w:rsidR="00A34F78">
        <w:rPr>
          <w:b/>
          <w:sz w:val="24"/>
        </w:rPr>
        <w:t>Scopus</w:t>
      </w:r>
      <w:proofErr w:type="spellEnd"/>
      <w:r w:rsidR="00A34F78">
        <w:rPr>
          <w:b/>
          <w:sz w:val="24"/>
        </w:rPr>
        <w:t xml:space="preserve">, </w:t>
      </w:r>
      <w:proofErr w:type="spellStart"/>
      <w:r w:rsidR="00A34F78">
        <w:rPr>
          <w:b/>
          <w:sz w:val="24"/>
        </w:rPr>
        <w:t>Web</w:t>
      </w:r>
      <w:proofErr w:type="spellEnd"/>
      <w:r w:rsidR="00A34F78">
        <w:rPr>
          <w:b/>
          <w:sz w:val="24"/>
        </w:rPr>
        <w:t xml:space="preserve"> </w:t>
      </w:r>
      <w:proofErr w:type="spellStart"/>
      <w:r w:rsidR="00A34F78">
        <w:rPr>
          <w:b/>
          <w:sz w:val="24"/>
        </w:rPr>
        <w:t>of</w:t>
      </w:r>
      <w:proofErr w:type="spellEnd"/>
      <w:r w:rsidR="00A34F78">
        <w:rPr>
          <w:b/>
          <w:sz w:val="24"/>
        </w:rPr>
        <w:t xml:space="preserve"> </w:t>
      </w:r>
      <w:proofErr w:type="spellStart"/>
      <w:r w:rsidR="00A34F78">
        <w:rPr>
          <w:b/>
          <w:sz w:val="24"/>
        </w:rPr>
        <w:t>Science</w:t>
      </w:r>
      <w:proofErr w:type="spellEnd"/>
      <w:r w:rsidR="00A34F78">
        <w:rPr>
          <w:b/>
          <w:sz w:val="24"/>
        </w:rPr>
        <w:t xml:space="preserve"> </w:t>
      </w:r>
      <w:proofErr w:type="spellStart"/>
      <w:r w:rsidR="00A34F78">
        <w:rPr>
          <w:b/>
          <w:sz w:val="24"/>
        </w:rPr>
        <w:t>Core</w:t>
      </w:r>
      <w:proofErr w:type="spellEnd"/>
      <w:r w:rsidR="00A34F78">
        <w:rPr>
          <w:b/>
          <w:sz w:val="24"/>
        </w:rPr>
        <w:t xml:space="preserve"> </w:t>
      </w:r>
      <w:proofErr w:type="spellStart"/>
      <w:r w:rsidR="00A34F78">
        <w:rPr>
          <w:b/>
          <w:sz w:val="24"/>
        </w:rPr>
        <w:t>Collection</w:t>
      </w:r>
      <w:proofErr w:type="spellEnd"/>
    </w:p>
    <w:p w14:paraId="3EF0CFA7" w14:textId="078107FE" w:rsidR="002E19F5" w:rsidRDefault="002E19F5" w:rsidP="002E19F5">
      <w:pPr>
        <w:tabs>
          <w:tab w:val="left" w:pos="1133"/>
        </w:tabs>
        <w:ind w:right="147"/>
        <w:rPr>
          <w:b/>
          <w:sz w:val="24"/>
        </w:rPr>
      </w:pPr>
    </w:p>
    <w:p w14:paraId="40ACB5EF" w14:textId="7C1C418F" w:rsidR="002E19F5" w:rsidRDefault="002E19F5">
      <w:pPr>
        <w:rPr>
          <w:b/>
          <w:sz w:val="24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62D964" wp14:editId="17F29F74">
                <wp:simplePos x="0" y="0"/>
                <wp:positionH relativeFrom="page">
                  <wp:posOffset>676275</wp:posOffset>
                </wp:positionH>
                <wp:positionV relativeFrom="paragraph">
                  <wp:posOffset>240665</wp:posOffset>
                </wp:positionV>
                <wp:extent cx="9620250" cy="6829425"/>
                <wp:effectExtent l="0" t="0" r="19050" b="28575"/>
                <wp:wrapTopAndBottom/>
                <wp:docPr id="1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0" cy="6829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16C4D1" w14:textId="56115A93" w:rsidR="00CE39D4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 w:rsidRPr="00CE39D4">
                              <w:t xml:space="preserve">Бондарчук А. П., </w:t>
                            </w:r>
                            <w:proofErr w:type="spellStart"/>
                            <w:r w:rsidRPr="00CE39D4">
                              <w:t>Корнага</w:t>
                            </w:r>
                            <w:proofErr w:type="spellEnd"/>
                            <w:r w:rsidRPr="00CE39D4">
                              <w:t xml:space="preserve"> Я. І., </w:t>
                            </w:r>
                            <w:proofErr w:type="spellStart"/>
                            <w:r w:rsidRPr="00CE39D4">
                              <w:t>Базалій</w:t>
                            </w:r>
                            <w:proofErr w:type="spellEnd"/>
                            <w:r w:rsidRPr="00CE39D4">
                              <w:t xml:space="preserve"> М. Ю., Сергієнко П. А., Ільїн О.Ю. Метод захисту програмного коду від аналізу засобами </w:t>
                            </w:r>
                            <w:proofErr w:type="spellStart"/>
                            <w:r w:rsidRPr="00CE39D4">
                              <w:t>обфускації</w:t>
                            </w:r>
                            <w:proofErr w:type="spellEnd"/>
                            <w:r w:rsidRPr="00CE39D4">
                              <w:t xml:space="preserve">. Телекомунікаційні та інформаційні технології: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ДУТ,2020.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4 –С. 140-148. DOI: 10.31673/2412-4338.2020.045051</w:t>
                            </w:r>
                          </w:p>
                          <w:p w14:paraId="0C940034" w14:textId="243678CB" w:rsidR="00CE39D4" w:rsidRPr="00CE39D4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CE39D4">
                              <w:t>Галай</w:t>
                            </w:r>
                            <w:proofErr w:type="spellEnd"/>
                            <w:r w:rsidRPr="00CE39D4">
                              <w:t xml:space="preserve"> Я. О., Бондарчук А. П., </w:t>
                            </w:r>
                            <w:proofErr w:type="spellStart"/>
                            <w:r w:rsidRPr="00CE39D4">
                              <w:t>Ткаленко</w:t>
                            </w:r>
                            <w:proofErr w:type="spellEnd"/>
                            <w:r w:rsidRPr="00CE39D4">
                              <w:t xml:space="preserve"> О. М., </w:t>
                            </w:r>
                            <w:proofErr w:type="spellStart"/>
                            <w:r w:rsidRPr="00CE39D4">
                              <w:t>Полоневич</w:t>
                            </w:r>
                            <w:proofErr w:type="spellEnd"/>
                            <w:r w:rsidRPr="00CE39D4">
                              <w:t xml:space="preserve"> О. В., Зінченко О. В.</w:t>
                            </w:r>
                            <w:r w:rsidR="00CE39D4" w:rsidRPr="00CE39D4">
                              <w:t xml:space="preserve"> </w:t>
                            </w:r>
                            <w:r w:rsidR="00CE39D4" w:rsidRPr="00CE39D4">
                              <w:t xml:space="preserve">Розроблення системи оцінювання безпеки розумних будинків на основі </w:t>
                            </w:r>
                            <w:proofErr w:type="spellStart"/>
                            <w:r w:rsidR="00CE39D4" w:rsidRPr="00CE39D4">
                              <w:t>IоT</w:t>
                            </w:r>
                            <w:proofErr w:type="spellEnd"/>
                          </w:p>
                          <w:p w14:paraId="1082A496" w14:textId="24D8753A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 w:rsidRPr="00CE39D4">
                              <w:t xml:space="preserve">. Зв’язок: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ДУТ,2021.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1 –С. 55-59. DOI: 10.31673/2412-9070.2021.015558</w:t>
                            </w:r>
                          </w:p>
                          <w:p w14:paraId="7EF0C7E2" w14:textId="71A1B6BF" w:rsidR="00145E03" w:rsidRP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 w:rsidRPr="00CE39D4">
                              <w:t xml:space="preserve">Печериця В. В. , Бондарчук А. П. , Замрій І. В. Розробка методики </w:t>
                            </w:r>
                            <w:proofErr w:type="spellStart"/>
                            <w:r w:rsidRPr="00CE39D4">
                              <w:t>прототипування</w:t>
                            </w:r>
                            <w:proofErr w:type="spellEnd"/>
                            <w:r w:rsidRPr="00CE39D4">
                              <w:t xml:space="preserve"> об'єктів інформаційної системи на базі технології </w:t>
                            </w:r>
                            <w:proofErr w:type="spellStart"/>
                            <w:r w:rsidRPr="00CE39D4">
                              <w:t>Java</w:t>
                            </w:r>
                            <w:proofErr w:type="spellEnd"/>
                            <w:r w:rsidRPr="00CE39D4">
                              <w:t xml:space="preserve"> </w:t>
                            </w:r>
                            <w:proofErr w:type="spellStart"/>
                            <w:r w:rsidRPr="00CE39D4">
                              <w:t>Script</w:t>
                            </w:r>
                            <w:proofErr w:type="spellEnd"/>
                            <w:r w:rsidRPr="00CE39D4">
                              <w:t xml:space="preserve">, Node.JS. Телекомунікаційні та інформаційні технології: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ДУТ,2021.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4 –С. 12-19.</w:t>
                            </w:r>
                            <w:r>
                              <w:t xml:space="preserve"> </w:t>
                            </w:r>
                            <w:r w:rsidRPr="00CE39D4">
                              <w:t>DOI: 10.31673/2412-4338.2021.041219</w:t>
                            </w:r>
                          </w:p>
                          <w:p w14:paraId="76312E8C" w14:textId="0A309B78" w:rsidR="00145E03" w:rsidRPr="00CE39D4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CE39D4">
                              <w:t>Воїнов</w:t>
                            </w:r>
                            <w:proofErr w:type="spellEnd"/>
                            <w:r w:rsidRPr="00CE39D4">
                              <w:t xml:space="preserve"> Ю. Ю. , Бондарчук А. П. , Сторчак К. П. </w:t>
                            </w:r>
                            <w:hyperlink r:id="rId35" w:history="1">
                              <w:r w:rsidR="00CE39D4" w:rsidRPr="00CE39D4">
                                <w:t xml:space="preserve">Дослідження технологій автономних транспортних засобів для використання в мережах </w:t>
                              </w:r>
                              <w:proofErr w:type="spellStart"/>
                              <w:r w:rsidR="00CE39D4" w:rsidRPr="00CE39D4">
                                <w:t>Smart</w:t>
                              </w:r>
                              <w:proofErr w:type="spellEnd"/>
                              <w:r w:rsidR="00CE39D4" w:rsidRPr="00CE39D4">
                                <w:t xml:space="preserve"> </w:t>
                              </w:r>
                              <w:proofErr w:type="spellStart"/>
                              <w:r w:rsidR="00CE39D4" w:rsidRPr="00CE39D4">
                                <w:t>City</w:t>
                              </w:r>
                              <w:proofErr w:type="spellEnd"/>
                            </w:hyperlink>
                            <w:r w:rsidRPr="00CE39D4">
                              <w:t xml:space="preserve">. Зв’язок: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ДУТ,2021.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5 –С. 54-56. DOI: 10.31673/2412-9070.2021.055459</w:t>
                            </w:r>
                          </w:p>
                          <w:p w14:paraId="57D39E07" w14:textId="4A6D3D31" w:rsidR="00145E03" w:rsidRPr="00CE39D4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CE39D4">
                              <w:t>Шмігель</w:t>
                            </w:r>
                            <w:proofErr w:type="spellEnd"/>
                            <w:r w:rsidRPr="00CE39D4">
                              <w:t xml:space="preserve"> Б. О. , Бондарчук А. П.</w:t>
                            </w:r>
                            <w:r w:rsidRPr="00CE39D4">
                              <w:t xml:space="preserve"> </w:t>
                            </w:r>
                            <w:proofErr w:type="spellStart"/>
                            <w:r w:rsidR="00CE39D4" w:rsidRPr="00CE39D4">
                              <w:t>Оцінювання</w:t>
                            </w:r>
                            <w:proofErr w:type="spellEnd"/>
                            <w:r w:rsidR="00CE39D4" w:rsidRPr="00CE39D4">
                              <w:t xml:space="preserve"> </w:t>
                            </w:r>
                            <w:proofErr w:type="spellStart"/>
                            <w:r w:rsidR="00CE39D4" w:rsidRPr="00CE39D4">
                              <w:t>цифрових</w:t>
                            </w:r>
                            <w:proofErr w:type="spellEnd"/>
                            <w:r w:rsidR="00CE39D4" w:rsidRPr="00CE39D4">
                              <w:t xml:space="preserve"> </w:t>
                            </w:r>
                            <w:proofErr w:type="spellStart"/>
                            <w:r w:rsidR="00CE39D4" w:rsidRPr="00CE39D4">
                              <w:t>каналів</w:t>
                            </w:r>
                            <w:proofErr w:type="spellEnd"/>
                            <w:r w:rsidR="00CE39D4" w:rsidRPr="00CE39D4">
                              <w:t xml:space="preserve"> </w:t>
                            </w:r>
                            <w:proofErr w:type="spellStart"/>
                            <w:r w:rsidR="00CE39D4" w:rsidRPr="00CE39D4">
                              <w:t>зв'язку</w:t>
                            </w:r>
                            <w:proofErr w:type="spellEnd"/>
                            <w:r w:rsidR="00CE39D4" w:rsidRPr="00CE39D4">
                              <w:t xml:space="preserve"> </w:t>
                            </w:r>
                            <w:proofErr w:type="spellStart"/>
                            <w:r w:rsidR="00CE39D4" w:rsidRPr="00CE39D4">
                              <w:t>із</w:t>
                            </w:r>
                            <w:proofErr w:type="spellEnd"/>
                            <w:r w:rsidR="00CE39D4" w:rsidRPr="00CE39D4">
                              <w:t xml:space="preserve"> </w:t>
                            </w:r>
                            <w:proofErr w:type="spellStart"/>
                            <w:r w:rsidR="00CE39D4" w:rsidRPr="00CE39D4">
                              <w:t>заданими</w:t>
                            </w:r>
                            <w:proofErr w:type="spellEnd"/>
                            <w:r w:rsidR="00CE39D4" w:rsidRPr="00CE39D4">
                              <w:t xml:space="preserve"> характеристиками </w:t>
                            </w:r>
                            <w:proofErr w:type="spellStart"/>
                            <w:r w:rsidR="00CE39D4" w:rsidRPr="00CE39D4">
                              <w:t>вірогідності</w:t>
                            </w:r>
                            <w:proofErr w:type="spellEnd"/>
                            <w:r w:rsidR="00CE39D4" w:rsidRPr="00CE39D4">
                              <w:t>.</w:t>
                            </w:r>
                            <w:r w:rsidRPr="00CE39D4">
                              <w:t xml:space="preserve"> Зв’язок: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ДУТ,2022.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1 –С. 59-62. DOI: 10.31673/2412-9070.2022.016169</w:t>
                            </w:r>
                          </w:p>
                          <w:p w14:paraId="15D93215" w14:textId="3A46E6BB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>
                              <w:t xml:space="preserve">Бондарчук А. П. , </w:t>
                            </w:r>
                            <w:proofErr w:type="spellStart"/>
                            <w:r>
                              <w:t>Жебка</w:t>
                            </w:r>
                            <w:proofErr w:type="spellEnd"/>
                            <w:r>
                              <w:t xml:space="preserve"> В. В. З</w:t>
                            </w:r>
                            <w:r>
                              <w:t>ахист гетерогенної телекомунікаційної мережі від впливу дестабілізуючих факторів</w:t>
                            </w:r>
                            <w:r>
                              <w:t xml:space="preserve">. </w:t>
                            </w:r>
                            <w:r w:rsidRPr="00CE39D4">
                              <w:t xml:space="preserve">Телекомунікаційні та інформаційні технології: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ДУТ,2023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1 –С. 4-16. DOI: 10.31673/2412-4338.2023.010416</w:t>
                            </w:r>
                          </w:p>
                          <w:p w14:paraId="4863074D" w14:textId="740D17FE" w:rsidR="00145E03" w:rsidRP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>
                              <w:t>Самойленко А. П. , Бондарчук А. П.</w:t>
                            </w:r>
                            <w:r>
                              <w:t xml:space="preserve"> </w:t>
                            </w:r>
                            <w:r>
                              <w:t xml:space="preserve">Порівняння комбінованого алгоритму </w:t>
                            </w:r>
                            <w:proofErr w:type="spellStart"/>
                            <w:r>
                              <w:t>фазингу</w:t>
                            </w:r>
                            <w:proofErr w:type="spellEnd"/>
                            <w:r>
                              <w:t xml:space="preserve"> на основі мутаційного аналізу з алгоритмом </w:t>
                            </w:r>
                            <w:proofErr w:type="spellStart"/>
                            <w:r>
                              <w:t>фазингу</w:t>
                            </w:r>
                            <w:proofErr w:type="spellEnd"/>
                            <w:r>
                              <w:t xml:space="preserve"> на основі покриття коду. </w:t>
                            </w:r>
                            <w:r w:rsidRPr="00CE39D4">
                              <w:t xml:space="preserve">Зв’язок: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>. праць. –К.: ДУТ,2023.</w:t>
                            </w:r>
                            <w:r>
                              <w:t xml:space="preserve"> </w:t>
                            </w:r>
                            <w:r w:rsidRPr="00CE39D4">
                              <w:t xml:space="preserve">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2 –С. 54-57. DOI: 10.31673/2412-9070.2023.025459</w:t>
                            </w:r>
                          </w:p>
                          <w:p w14:paraId="1A1BED3E" w14:textId="2A18FB71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>
                              <w:t>Галузов</w:t>
                            </w:r>
                            <w:proofErr w:type="spellEnd"/>
                            <w:r>
                              <w:t xml:space="preserve"> С. Ю. , Бондарчук А. П. , Бажан Т. О. , Корецька В. О.</w:t>
                            </w:r>
                            <w: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t xml:space="preserve">астосування методів </w:t>
                            </w:r>
                            <w:proofErr w:type="spellStart"/>
                            <w:r>
                              <w:t>data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science</w:t>
                            </w:r>
                            <w:proofErr w:type="spellEnd"/>
                            <w:r>
                              <w:t xml:space="preserve"> для прогнозування попиту в </w:t>
                            </w:r>
                            <w:proofErr w:type="spellStart"/>
                            <w:r>
                              <w:t>ритейлі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CE39D4">
                              <w:t xml:space="preserve">Телекомунікаційні та інформаційні технології: </w:t>
                            </w:r>
                            <w:proofErr w:type="spellStart"/>
                            <w:r w:rsidRPr="00CE39D4">
                              <w:t>зб.наук</w:t>
                            </w:r>
                            <w:proofErr w:type="spellEnd"/>
                            <w:r w:rsidRPr="00CE39D4">
                              <w:t xml:space="preserve">. праць. –К.: ДУТ,2023 – </w:t>
                            </w:r>
                            <w:proofErr w:type="spellStart"/>
                            <w:r w:rsidRPr="00CE39D4">
                              <w:t>Вип</w:t>
                            </w:r>
                            <w:proofErr w:type="spellEnd"/>
                            <w:r w:rsidRPr="00CE39D4">
                              <w:t>. 3 –С. 58-64. DOI: 10.31673/</w:t>
                            </w:r>
                            <w:r>
                              <w:t xml:space="preserve">2412-4338.2023.035965 </w:t>
                            </w:r>
                          </w:p>
                          <w:p w14:paraId="3C6915F3" w14:textId="4E61788A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>
                              <w:t xml:space="preserve">Бондарчук А. П. , Онисько А. І. , </w:t>
                            </w:r>
                            <w:proofErr w:type="spellStart"/>
                            <w:r>
                              <w:t>Отрох</w:t>
                            </w:r>
                            <w:proofErr w:type="spellEnd"/>
                            <w:r>
                              <w:t xml:space="preserve"> С. І. , Шевчук Д. О.</w:t>
                            </w:r>
                            <w: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t xml:space="preserve">истема </w:t>
                            </w:r>
                            <w:proofErr w:type="spellStart"/>
                            <w:r>
                              <w:t>двофакторної</w:t>
                            </w:r>
                            <w:proofErr w:type="spellEnd"/>
                            <w:r>
                              <w:t xml:space="preserve"> аутентифікації користувача за допомогою розпізнавання обличчя</w:t>
                            </w:r>
                            <w:r>
                              <w:t xml:space="preserve">. Телекомунікаційні та інформаційні технології: </w:t>
                            </w:r>
                            <w:proofErr w:type="spellStart"/>
                            <w:r>
                              <w:t>зб.наук</w:t>
                            </w:r>
                            <w:proofErr w:type="spellEnd"/>
                            <w:r>
                              <w:t xml:space="preserve">. праць. –К.: ДУТ,2023 – </w:t>
                            </w:r>
                            <w:proofErr w:type="spellStart"/>
                            <w:r>
                              <w:t>Вип</w:t>
                            </w:r>
                            <w:proofErr w:type="spellEnd"/>
                            <w:r>
                              <w:t>. 3 –С. 79-84. DOI: 10.31673/2412-4338.2023.039699</w:t>
                            </w:r>
                          </w:p>
                          <w:p w14:paraId="65064BC2" w14:textId="77777777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>
                              <w:t xml:space="preserve">Шевченко, С. М., </w:t>
                            </w:r>
                            <w:proofErr w:type="spellStart"/>
                            <w:r>
                              <w:t>Агашков</w:t>
                            </w:r>
                            <w:proofErr w:type="spellEnd"/>
                            <w:r>
                              <w:t xml:space="preserve">, А. Ю., Бондарчук, А. П.,  </w:t>
                            </w:r>
                            <w:proofErr w:type="spellStart"/>
                            <w:r>
                              <w:t>Жебка</w:t>
                            </w:r>
                            <w:proofErr w:type="spellEnd"/>
                            <w:r>
                              <w:t>, В. В. (2024). Шляхи підвищення транспортних операцій за допомогою хмарних логістичних рішень. Телекомунікаційні та інформаційні технології, (4 (85)), 4-15. DOI: 10.31673/2412-4338.2024.047191</w:t>
                            </w:r>
                          </w:p>
                          <w:p w14:paraId="3D954EAF" w14:textId="77777777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>
                              <w:t>Zhebka</w:t>
                            </w:r>
                            <w:proofErr w:type="spellEnd"/>
                            <w:r>
                              <w:t xml:space="preserve">, V., </w:t>
                            </w:r>
                            <w:proofErr w:type="spellStart"/>
                            <w:r>
                              <w:t>Skladannyi</w:t>
                            </w:r>
                            <w:proofErr w:type="spellEnd"/>
                            <w:r>
                              <w:t xml:space="preserve">, P., </w:t>
                            </w:r>
                            <w:proofErr w:type="spellStart"/>
                            <w:r>
                              <w:t>Zhebka</w:t>
                            </w:r>
                            <w:proofErr w:type="spellEnd"/>
                            <w:r>
                              <w:t xml:space="preserve">, S., </w:t>
                            </w:r>
                            <w:proofErr w:type="spellStart"/>
                            <w:r>
                              <w:t>Shlianchak</w:t>
                            </w:r>
                            <w:proofErr w:type="spellEnd"/>
                            <w:r>
                              <w:t xml:space="preserve">, S., </w:t>
                            </w:r>
                            <w:proofErr w:type="spellStart"/>
                            <w:r>
                              <w:t>Bondarchuk</w:t>
                            </w:r>
                            <w:proofErr w:type="spellEnd"/>
                            <w:r>
                              <w:t xml:space="preserve">, A. (2024). </w:t>
                            </w:r>
                            <w:proofErr w:type="spellStart"/>
                            <w:r>
                              <w:t>Methodology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Predicting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Failures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Smart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Machine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Learning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Methods</w:t>
                            </w:r>
                            <w:proofErr w:type="spellEnd"/>
                            <w:r>
                              <w:t>. </w:t>
                            </w:r>
                            <w:proofErr w:type="spellStart"/>
                            <w:r>
                              <w:t>Cybersecurity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Providing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Telecommunication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Systems</w:t>
                            </w:r>
                            <w:proofErr w:type="spellEnd"/>
                            <w:r>
                              <w:t xml:space="preserve"> 2024, 3654, 322-332.</w:t>
                            </w:r>
                          </w:p>
                          <w:p w14:paraId="23F8570F" w14:textId="77777777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>
                              <w:t xml:space="preserve">Бондарчук, А. П., </w:t>
                            </w:r>
                            <w:proofErr w:type="spellStart"/>
                            <w:r>
                              <w:t>Олейніков</w:t>
                            </w:r>
                            <w:proofErr w:type="spellEnd"/>
                            <w:r>
                              <w:t>, І. А., Бажан, Т. О. (2024). Застосування методів машинного навчання до управління 3D принтером. Телекомунікаційні та інформаційні технології, (1), 4-15. DOI: 10.31673/2412-4338.2024.010415</w:t>
                            </w:r>
                          </w:p>
                          <w:p w14:paraId="093098DE" w14:textId="77777777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>
                              <w:t>Алексіна</w:t>
                            </w:r>
                            <w:proofErr w:type="spellEnd"/>
                            <w:r>
                              <w:t xml:space="preserve">, Л. Т., Бондарчук, А. П. (2024). Оптимізація </w:t>
                            </w:r>
                            <w:proofErr w:type="spellStart"/>
                            <w:r>
                              <w:t>гіперпараметрів</w:t>
                            </w:r>
                            <w:proofErr w:type="spellEnd"/>
                            <w:r>
                              <w:t xml:space="preserve"> для машинного навчання. Зв’язок, (2), 18-22.</w:t>
                            </w:r>
                          </w:p>
                          <w:p w14:paraId="34A45EEE" w14:textId="77777777" w:rsidR="00CE39D4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 w:rsidRPr="00CE39D4">
                              <w:t xml:space="preserve">Бондарчук, А., </w:t>
                            </w:r>
                            <w:proofErr w:type="spellStart"/>
                            <w:r w:rsidRPr="00CE39D4">
                              <w:t>Жебка</w:t>
                            </w:r>
                            <w:proofErr w:type="spellEnd"/>
                            <w:r w:rsidRPr="00CE39D4">
                              <w:t xml:space="preserve">, В., Корецька, В., </w:t>
                            </w:r>
                            <w:proofErr w:type="spellStart"/>
                            <w:r w:rsidRPr="00CE39D4">
                              <w:t>Шилкіна</w:t>
                            </w:r>
                            <w:proofErr w:type="spellEnd"/>
                            <w:r w:rsidRPr="00CE39D4">
                              <w:t>, А. (2024). П</w:t>
                            </w:r>
                            <w:r w:rsidR="00CE39D4" w:rsidRPr="00CE39D4">
                              <w:t xml:space="preserve">орівняльна характеристика </w:t>
                            </w:r>
                            <w:proofErr w:type="spellStart"/>
                            <w:r w:rsidR="00CE39D4" w:rsidRPr="00CE39D4">
                              <w:t>web</w:t>
                            </w:r>
                            <w:proofErr w:type="spellEnd"/>
                            <w:r w:rsidR="00CE39D4" w:rsidRPr="00CE39D4">
                              <w:t>-орієнтованих інструментів автоматизації освітнього процесу в умовах цифрової трансформації</w:t>
                            </w:r>
                            <w:r w:rsidRPr="00CE39D4">
                              <w:t>. Публічно-управлінські та цифрові практики, (1), 13-21. DOI: 10.31673/2786-7412.2023.011327</w:t>
                            </w:r>
                          </w:p>
                          <w:p w14:paraId="4EB758FE" w14:textId="0D313AAB" w:rsidR="00145E03" w:rsidRPr="00CE39D4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r w:rsidRPr="00CE39D4">
                              <w:t>Довженко, Т. П., Бондарчук, А. П. (2025). Аналіз сучасного етапу розвитку штучного інтелекту в телекомунікаціях. Зв’язок, (1), 43-48. DOI: 10.31673/2412-9070.2025.019552</w:t>
                            </w:r>
                          </w:p>
                          <w:p w14:paraId="6ADDE6D5" w14:textId="4463C9CC" w:rsidR="00145E03" w:rsidRDefault="00145E03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>
                              <w:t>Гашко</w:t>
                            </w:r>
                            <w:proofErr w:type="spellEnd"/>
                            <w:r>
                              <w:t xml:space="preserve">, А. О., Бондарчук, А. П., </w:t>
                            </w:r>
                            <w:proofErr w:type="spellStart"/>
                            <w:r>
                              <w:t>Трембовецький</w:t>
                            </w:r>
                            <w:proofErr w:type="spellEnd"/>
                            <w:r>
                              <w:t>, М. П., &amp; Чумак, О. І. (2025). А</w:t>
                            </w:r>
                            <w:r w:rsidR="00CE39D4">
                              <w:t xml:space="preserve">втоматизований метод перевірки правильності виконання смарт-контрактів в </w:t>
                            </w:r>
                            <w:proofErr w:type="spellStart"/>
                            <w:r w:rsidR="00CE39D4">
                              <w:t>блокчейн</w:t>
                            </w:r>
                            <w:proofErr w:type="spellEnd"/>
                            <w:r w:rsidR="00CE39D4">
                              <w:t xml:space="preserve"> мережі. телекомунікаційні та інформаційні технології</w:t>
                            </w:r>
                            <w:r>
                              <w:t>, (1), 13-20. DOI: 10.31673/2412-4338.2025.014506</w:t>
                            </w:r>
                          </w:p>
                          <w:p w14:paraId="217A8EAB" w14:textId="106EED33" w:rsidR="002E19F5" w:rsidRPr="002E19F5" w:rsidRDefault="00CE39D4" w:rsidP="00CE39D4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12"/>
                              </w:tabs>
                              <w:ind w:left="142" w:right="112" w:firstLine="567"/>
                            </w:pPr>
                            <w:proofErr w:type="spellStart"/>
                            <w:r w:rsidRPr="00F142A8">
                              <w:t>Стрельніков</w:t>
                            </w:r>
                            <w:proofErr w:type="spellEnd"/>
                            <w:r w:rsidRPr="00F142A8">
                              <w:t>, В. І., &amp; Бондарчук, А. П. (2025). К</w:t>
                            </w:r>
                            <w:r w:rsidR="00F142A8" w:rsidRPr="00F142A8">
                              <w:t xml:space="preserve">омплексний підхід до інтелектуального управління, моделювання та виявлення мережних аномалій на основі </w:t>
                            </w:r>
                            <w:proofErr w:type="spellStart"/>
                            <w:r w:rsidR="00F142A8" w:rsidRPr="00F142A8">
                              <w:t>ентропійних</w:t>
                            </w:r>
                            <w:proofErr w:type="spellEnd"/>
                            <w:r w:rsidR="00F142A8" w:rsidRPr="00F142A8">
                              <w:t xml:space="preserve"> та </w:t>
                            </w:r>
                            <w:proofErr w:type="spellStart"/>
                            <w:r w:rsidR="00F142A8" w:rsidRPr="00F142A8">
                              <w:t>нейромережевих</w:t>
                            </w:r>
                            <w:proofErr w:type="spellEnd"/>
                            <w:r w:rsidR="00F142A8" w:rsidRPr="00F142A8">
                              <w:t xml:space="preserve"> підходів</w:t>
                            </w:r>
                            <w:r w:rsidRPr="00F142A8">
                              <w:t>. Т</w:t>
                            </w:r>
                            <w:r w:rsidR="00F142A8" w:rsidRPr="00F142A8">
                              <w:t>елекомунікаційні та інформаційні технології</w:t>
                            </w:r>
                            <w:r w:rsidRPr="00F142A8">
                              <w:t>, (2), 100-107.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D964" id="_x0000_s1027" type="#_x0000_t202" style="position:absolute;margin-left:53.25pt;margin-top:18.95pt;width:757.5pt;height:537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" filled="f" strokeweight=".16931mm">
                <v:path arrowok="t"/>
                <v:textbox inset="0,0,0,0">
                  <w:txbxContent>
                    <w:p w14:paraId="5216C4D1" w14:textId="56115A93" w:rsidR="00CE39D4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 w:rsidRPr="00CE39D4">
                        <w:t xml:space="preserve">Бондарчук А. П., </w:t>
                      </w:r>
                      <w:proofErr w:type="spellStart"/>
                      <w:r w:rsidRPr="00CE39D4">
                        <w:t>Корнага</w:t>
                      </w:r>
                      <w:proofErr w:type="spellEnd"/>
                      <w:r w:rsidRPr="00CE39D4">
                        <w:t xml:space="preserve"> Я. І., </w:t>
                      </w:r>
                      <w:proofErr w:type="spellStart"/>
                      <w:r w:rsidRPr="00CE39D4">
                        <w:t>Базалій</w:t>
                      </w:r>
                      <w:proofErr w:type="spellEnd"/>
                      <w:r w:rsidRPr="00CE39D4">
                        <w:t xml:space="preserve"> М. Ю., Сергієнко П. А., Ільїн О.Ю. Метод захисту програмного коду від аналізу засобами </w:t>
                      </w:r>
                      <w:proofErr w:type="spellStart"/>
                      <w:r w:rsidRPr="00CE39D4">
                        <w:t>обфускації</w:t>
                      </w:r>
                      <w:proofErr w:type="spellEnd"/>
                      <w:r w:rsidRPr="00CE39D4">
                        <w:t xml:space="preserve">. Телекомунікаційні та інформаційні технології: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ДУТ,2020.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4 –С. 140-148. DOI: 10.31673/2412-4338.2020.045051</w:t>
                      </w:r>
                    </w:p>
                    <w:p w14:paraId="0C940034" w14:textId="243678CB" w:rsidR="00CE39D4" w:rsidRPr="00CE39D4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CE39D4">
                        <w:t>Галай</w:t>
                      </w:r>
                      <w:proofErr w:type="spellEnd"/>
                      <w:r w:rsidRPr="00CE39D4">
                        <w:t xml:space="preserve"> Я. О., Бондарчук А. П., </w:t>
                      </w:r>
                      <w:proofErr w:type="spellStart"/>
                      <w:r w:rsidRPr="00CE39D4">
                        <w:t>Ткаленко</w:t>
                      </w:r>
                      <w:proofErr w:type="spellEnd"/>
                      <w:r w:rsidRPr="00CE39D4">
                        <w:t xml:space="preserve"> О. М., </w:t>
                      </w:r>
                      <w:proofErr w:type="spellStart"/>
                      <w:r w:rsidRPr="00CE39D4">
                        <w:t>Полоневич</w:t>
                      </w:r>
                      <w:proofErr w:type="spellEnd"/>
                      <w:r w:rsidRPr="00CE39D4">
                        <w:t xml:space="preserve"> О. В., Зінченко О. В.</w:t>
                      </w:r>
                      <w:r w:rsidR="00CE39D4" w:rsidRPr="00CE39D4">
                        <w:t xml:space="preserve"> </w:t>
                      </w:r>
                      <w:r w:rsidR="00CE39D4" w:rsidRPr="00CE39D4">
                        <w:t xml:space="preserve">Розроблення системи оцінювання безпеки розумних будинків на основі </w:t>
                      </w:r>
                      <w:proofErr w:type="spellStart"/>
                      <w:r w:rsidR="00CE39D4" w:rsidRPr="00CE39D4">
                        <w:t>IоT</w:t>
                      </w:r>
                      <w:proofErr w:type="spellEnd"/>
                    </w:p>
                    <w:p w14:paraId="1082A496" w14:textId="24D8753A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 w:rsidRPr="00CE39D4">
                        <w:t xml:space="preserve">. Зв’язок: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ДУТ,2021.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1 –С. 55-59. DOI: 10.31673/2412-9070.2021.015558</w:t>
                      </w:r>
                    </w:p>
                    <w:p w14:paraId="7EF0C7E2" w14:textId="71A1B6BF" w:rsidR="00145E03" w:rsidRP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 w:rsidRPr="00CE39D4">
                        <w:t xml:space="preserve">Печериця В. В. , Бондарчук А. П. , Замрій І. В. Розробка методики </w:t>
                      </w:r>
                      <w:proofErr w:type="spellStart"/>
                      <w:r w:rsidRPr="00CE39D4">
                        <w:t>прототипування</w:t>
                      </w:r>
                      <w:proofErr w:type="spellEnd"/>
                      <w:r w:rsidRPr="00CE39D4">
                        <w:t xml:space="preserve"> об'єктів інформаційної системи на базі технології </w:t>
                      </w:r>
                      <w:proofErr w:type="spellStart"/>
                      <w:r w:rsidRPr="00CE39D4">
                        <w:t>Java</w:t>
                      </w:r>
                      <w:proofErr w:type="spellEnd"/>
                      <w:r w:rsidRPr="00CE39D4">
                        <w:t xml:space="preserve"> </w:t>
                      </w:r>
                      <w:proofErr w:type="spellStart"/>
                      <w:r w:rsidRPr="00CE39D4">
                        <w:t>Script</w:t>
                      </w:r>
                      <w:proofErr w:type="spellEnd"/>
                      <w:r w:rsidRPr="00CE39D4">
                        <w:t xml:space="preserve">, Node.JS. Телекомунікаційні та інформаційні технології: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ДУТ,2021.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4 –С. 12-19.</w:t>
                      </w:r>
                      <w:r>
                        <w:t xml:space="preserve"> </w:t>
                      </w:r>
                      <w:r w:rsidRPr="00CE39D4">
                        <w:t>DOI: 10.31673/2412-4338.2021.041219</w:t>
                      </w:r>
                    </w:p>
                    <w:p w14:paraId="76312E8C" w14:textId="0A309B78" w:rsidR="00145E03" w:rsidRPr="00CE39D4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CE39D4">
                        <w:t>Воїнов</w:t>
                      </w:r>
                      <w:proofErr w:type="spellEnd"/>
                      <w:r w:rsidRPr="00CE39D4">
                        <w:t xml:space="preserve"> Ю. Ю. , Бондарчук А. П. , Сторчак К. П. </w:t>
                      </w:r>
                      <w:hyperlink r:id="rId36" w:history="1">
                        <w:r w:rsidR="00CE39D4" w:rsidRPr="00CE39D4">
                          <w:t xml:space="preserve">Дослідження технологій автономних транспортних засобів для використання в мережах </w:t>
                        </w:r>
                        <w:proofErr w:type="spellStart"/>
                        <w:r w:rsidR="00CE39D4" w:rsidRPr="00CE39D4">
                          <w:t>Smart</w:t>
                        </w:r>
                        <w:proofErr w:type="spellEnd"/>
                        <w:r w:rsidR="00CE39D4" w:rsidRPr="00CE39D4">
                          <w:t xml:space="preserve"> </w:t>
                        </w:r>
                        <w:proofErr w:type="spellStart"/>
                        <w:r w:rsidR="00CE39D4" w:rsidRPr="00CE39D4">
                          <w:t>City</w:t>
                        </w:r>
                        <w:proofErr w:type="spellEnd"/>
                      </w:hyperlink>
                      <w:r w:rsidRPr="00CE39D4">
                        <w:t xml:space="preserve">. Зв’язок: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ДУТ,2021.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5 –С. 54-56. DOI: 10.31673/2412-9070.2021.055459</w:t>
                      </w:r>
                    </w:p>
                    <w:p w14:paraId="57D39E07" w14:textId="4A6D3D31" w:rsidR="00145E03" w:rsidRPr="00CE39D4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CE39D4">
                        <w:t>Шмігель</w:t>
                      </w:r>
                      <w:proofErr w:type="spellEnd"/>
                      <w:r w:rsidRPr="00CE39D4">
                        <w:t xml:space="preserve"> Б. О. , Бондарчук А. П.</w:t>
                      </w:r>
                      <w:r w:rsidRPr="00CE39D4">
                        <w:t xml:space="preserve"> </w:t>
                      </w:r>
                      <w:proofErr w:type="spellStart"/>
                      <w:r w:rsidR="00CE39D4" w:rsidRPr="00CE39D4">
                        <w:t>Оцінювання</w:t>
                      </w:r>
                      <w:proofErr w:type="spellEnd"/>
                      <w:r w:rsidR="00CE39D4" w:rsidRPr="00CE39D4">
                        <w:t xml:space="preserve"> </w:t>
                      </w:r>
                      <w:proofErr w:type="spellStart"/>
                      <w:r w:rsidR="00CE39D4" w:rsidRPr="00CE39D4">
                        <w:t>цифрових</w:t>
                      </w:r>
                      <w:proofErr w:type="spellEnd"/>
                      <w:r w:rsidR="00CE39D4" w:rsidRPr="00CE39D4">
                        <w:t xml:space="preserve"> </w:t>
                      </w:r>
                      <w:proofErr w:type="spellStart"/>
                      <w:r w:rsidR="00CE39D4" w:rsidRPr="00CE39D4">
                        <w:t>каналів</w:t>
                      </w:r>
                      <w:proofErr w:type="spellEnd"/>
                      <w:r w:rsidR="00CE39D4" w:rsidRPr="00CE39D4">
                        <w:t xml:space="preserve"> </w:t>
                      </w:r>
                      <w:proofErr w:type="spellStart"/>
                      <w:r w:rsidR="00CE39D4" w:rsidRPr="00CE39D4">
                        <w:t>зв'язку</w:t>
                      </w:r>
                      <w:proofErr w:type="spellEnd"/>
                      <w:r w:rsidR="00CE39D4" w:rsidRPr="00CE39D4">
                        <w:t xml:space="preserve"> </w:t>
                      </w:r>
                      <w:proofErr w:type="spellStart"/>
                      <w:r w:rsidR="00CE39D4" w:rsidRPr="00CE39D4">
                        <w:t>із</w:t>
                      </w:r>
                      <w:proofErr w:type="spellEnd"/>
                      <w:r w:rsidR="00CE39D4" w:rsidRPr="00CE39D4">
                        <w:t xml:space="preserve"> </w:t>
                      </w:r>
                      <w:proofErr w:type="spellStart"/>
                      <w:r w:rsidR="00CE39D4" w:rsidRPr="00CE39D4">
                        <w:t>заданими</w:t>
                      </w:r>
                      <w:proofErr w:type="spellEnd"/>
                      <w:r w:rsidR="00CE39D4" w:rsidRPr="00CE39D4">
                        <w:t xml:space="preserve"> характеристиками </w:t>
                      </w:r>
                      <w:proofErr w:type="spellStart"/>
                      <w:r w:rsidR="00CE39D4" w:rsidRPr="00CE39D4">
                        <w:t>вірогідності</w:t>
                      </w:r>
                      <w:proofErr w:type="spellEnd"/>
                      <w:r w:rsidR="00CE39D4" w:rsidRPr="00CE39D4">
                        <w:t>.</w:t>
                      </w:r>
                      <w:r w:rsidRPr="00CE39D4">
                        <w:t xml:space="preserve"> Зв’язок: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ДУТ,2022.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1 –С. 59-62. DOI: 10.31673/2412-9070.2022.016169</w:t>
                      </w:r>
                    </w:p>
                    <w:p w14:paraId="15D93215" w14:textId="3A46E6BB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>
                        <w:t xml:space="preserve">Бондарчук А. П. , </w:t>
                      </w:r>
                      <w:proofErr w:type="spellStart"/>
                      <w:r>
                        <w:t>Жебка</w:t>
                      </w:r>
                      <w:proofErr w:type="spellEnd"/>
                      <w:r>
                        <w:t xml:space="preserve"> В. В. З</w:t>
                      </w:r>
                      <w:r>
                        <w:t>ахист гетерогенної телекомунікаційної мережі від впливу дестабілізуючих факторів</w:t>
                      </w:r>
                      <w:r>
                        <w:t xml:space="preserve">. </w:t>
                      </w:r>
                      <w:r w:rsidRPr="00CE39D4">
                        <w:t xml:space="preserve">Телекомунікаційні та інформаційні технології: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ДУТ,2023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1 –С. 4-16. DOI: 10.31673/2412-4338.2023.010416</w:t>
                      </w:r>
                    </w:p>
                    <w:p w14:paraId="4863074D" w14:textId="740D17FE" w:rsidR="00145E03" w:rsidRP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>
                        <w:t>Самойленко А. П. , Бондарчук А. П.</w:t>
                      </w:r>
                      <w:r>
                        <w:t xml:space="preserve"> </w:t>
                      </w:r>
                      <w:r>
                        <w:t xml:space="preserve">Порівняння комбінованого алгоритму </w:t>
                      </w:r>
                      <w:proofErr w:type="spellStart"/>
                      <w:r>
                        <w:t>фазингу</w:t>
                      </w:r>
                      <w:proofErr w:type="spellEnd"/>
                      <w:r>
                        <w:t xml:space="preserve"> на основі мутаційного аналізу з алгоритмом </w:t>
                      </w:r>
                      <w:proofErr w:type="spellStart"/>
                      <w:r>
                        <w:t>фазингу</w:t>
                      </w:r>
                      <w:proofErr w:type="spellEnd"/>
                      <w:r>
                        <w:t xml:space="preserve"> на основі покриття коду. </w:t>
                      </w:r>
                      <w:r w:rsidRPr="00CE39D4">
                        <w:t xml:space="preserve">Зв’язок: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>. праць. –К.: ДУТ,2023.</w:t>
                      </w:r>
                      <w:r>
                        <w:t xml:space="preserve"> </w:t>
                      </w:r>
                      <w:r w:rsidRPr="00CE39D4">
                        <w:t xml:space="preserve">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2 –С. 54-57. DOI: 10.31673/2412-9070.2023.025459</w:t>
                      </w:r>
                    </w:p>
                    <w:p w14:paraId="1A1BED3E" w14:textId="2A18FB71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>
                        <w:t>Галузов</w:t>
                      </w:r>
                      <w:proofErr w:type="spellEnd"/>
                      <w:r>
                        <w:t xml:space="preserve"> С. Ю. , Бондарчук А. П. , Бажан Т. О. , Корецька В. О.</w:t>
                      </w:r>
                      <w:r>
                        <w:t xml:space="preserve"> </w:t>
                      </w:r>
                      <w:r>
                        <w:t>З</w:t>
                      </w:r>
                      <w:r>
                        <w:t xml:space="preserve">астосування методів </w:t>
                      </w:r>
                      <w:proofErr w:type="spellStart"/>
                      <w:r>
                        <w:t>data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science</w:t>
                      </w:r>
                      <w:proofErr w:type="spellEnd"/>
                      <w:r>
                        <w:t xml:space="preserve"> для прогнозування попиту в </w:t>
                      </w:r>
                      <w:proofErr w:type="spellStart"/>
                      <w:r>
                        <w:t>ритейлі</w:t>
                      </w:r>
                      <w:proofErr w:type="spellEnd"/>
                      <w:r>
                        <w:t xml:space="preserve">. </w:t>
                      </w:r>
                      <w:r w:rsidRPr="00CE39D4">
                        <w:t xml:space="preserve">Телекомунікаційні та інформаційні технології: </w:t>
                      </w:r>
                      <w:proofErr w:type="spellStart"/>
                      <w:r w:rsidRPr="00CE39D4">
                        <w:t>зб.наук</w:t>
                      </w:r>
                      <w:proofErr w:type="spellEnd"/>
                      <w:r w:rsidRPr="00CE39D4">
                        <w:t xml:space="preserve">. праць. –К.: ДУТ,2023 – </w:t>
                      </w:r>
                      <w:proofErr w:type="spellStart"/>
                      <w:r w:rsidRPr="00CE39D4">
                        <w:t>Вип</w:t>
                      </w:r>
                      <w:proofErr w:type="spellEnd"/>
                      <w:r w:rsidRPr="00CE39D4">
                        <w:t>. 3 –С. 58-64. DOI: 10.31673/</w:t>
                      </w:r>
                      <w:r>
                        <w:t xml:space="preserve">2412-4338.2023.035965 </w:t>
                      </w:r>
                    </w:p>
                    <w:p w14:paraId="3C6915F3" w14:textId="4E61788A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>
                        <w:t xml:space="preserve">Бондарчук А. П. , Онисько А. І. , </w:t>
                      </w:r>
                      <w:proofErr w:type="spellStart"/>
                      <w:r>
                        <w:t>Отрох</w:t>
                      </w:r>
                      <w:proofErr w:type="spellEnd"/>
                      <w:r>
                        <w:t xml:space="preserve"> С. І. , Шевчук Д. О.</w:t>
                      </w:r>
                      <w:r>
                        <w:t xml:space="preserve"> </w:t>
                      </w:r>
                      <w:r>
                        <w:t>С</w:t>
                      </w:r>
                      <w:r>
                        <w:t xml:space="preserve">истема </w:t>
                      </w:r>
                      <w:proofErr w:type="spellStart"/>
                      <w:r>
                        <w:t>двофакторної</w:t>
                      </w:r>
                      <w:proofErr w:type="spellEnd"/>
                      <w:r>
                        <w:t xml:space="preserve"> аутентифікації користувача за допомогою розпізнавання обличчя</w:t>
                      </w:r>
                      <w:r>
                        <w:t xml:space="preserve">. Телекомунікаційні та інформаційні технології: </w:t>
                      </w:r>
                      <w:proofErr w:type="spellStart"/>
                      <w:r>
                        <w:t>зб.наук</w:t>
                      </w:r>
                      <w:proofErr w:type="spellEnd"/>
                      <w:r>
                        <w:t xml:space="preserve">. праць. –К.: ДУТ,2023 – </w:t>
                      </w:r>
                      <w:proofErr w:type="spellStart"/>
                      <w:r>
                        <w:t>Вип</w:t>
                      </w:r>
                      <w:proofErr w:type="spellEnd"/>
                      <w:r>
                        <w:t>. 3 –С. 79-84. DOI: 10.31673/2412-4338.2023.039699</w:t>
                      </w:r>
                    </w:p>
                    <w:p w14:paraId="65064BC2" w14:textId="77777777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>
                        <w:t xml:space="preserve">Шевченко, С. М., </w:t>
                      </w:r>
                      <w:proofErr w:type="spellStart"/>
                      <w:r>
                        <w:t>Агашков</w:t>
                      </w:r>
                      <w:proofErr w:type="spellEnd"/>
                      <w:r>
                        <w:t xml:space="preserve">, А. Ю., Бондарчук, А. П.,  </w:t>
                      </w:r>
                      <w:proofErr w:type="spellStart"/>
                      <w:r>
                        <w:t>Жебка</w:t>
                      </w:r>
                      <w:proofErr w:type="spellEnd"/>
                      <w:r>
                        <w:t>, В. В. (2024). Шляхи підвищення транспортних операцій за допомогою хмарних логістичних рішень. Телекомунікаційні та інформаційні технології, (4 (85)), 4-15. DOI: 10.31673/2412-4338.2024.047191</w:t>
                      </w:r>
                    </w:p>
                    <w:p w14:paraId="3D954EAF" w14:textId="77777777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>
                        <w:t>Zhebka</w:t>
                      </w:r>
                      <w:proofErr w:type="spellEnd"/>
                      <w:r>
                        <w:t xml:space="preserve">, V., </w:t>
                      </w:r>
                      <w:proofErr w:type="spellStart"/>
                      <w:r>
                        <w:t>Skladannyi</w:t>
                      </w:r>
                      <w:proofErr w:type="spellEnd"/>
                      <w:r>
                        <w:t xml:space="preserve">, P., </w:t>
                      </w:r>
                      <w:proofErr w:type="spellStart"/>
                      <w:r>
                        <w:t>Zhebka</w:t>
                      </w:r>
                      <w:proofErr w:type="spellEnd"/>
                      <w:r>
                        <w:t xml:space="preserve">, S., </w:t>
                      </w:r>
                      <w:proofErr w:type="spellStart"/>
                      <w:r>
                        <w:t>Shlianchak</w:t>
                      </w:r>
                      <w:proofErr w:type="spellEnd"/>
                      <w:r>
                        <w:t xml:space="preserve">, S., </w:t>
                      </w:r>
                      <w:proofErr w:type="spellStart"/>
                      <w:r>
                        <w:t>Bondarchuk</w:t>
                      </w:r>
                      <w:proofErr w:type="spellEnd"/>
                      <w:r>
                        <w:t xml:space="preserve">, A. (2024). </w:t>
                      </w:r>
                      <w:proofErr w:type="spellStart"/>
                      <w:r>
                        <w:t>Methodology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Predicting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Failures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Smart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based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Machine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Learning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Methods</w:t>
                      </w:r>
                      <w:proofErr w:type="spellEnd"/>
                      <w:r>
                        <w:t>. </w:t>
                      </w:r>
                      <w:proofErr w:type="spellStart"/>
                      <w:r>
                        <w:t>Cybersecurity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Providing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Telecommunication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Systems</w:t>
                      </w:r>
                      <w:proofErr w:type="spellEnd"/>
                      <w:r>
                        <w:t xml:space="preserve"> 2024, 3654, 322-332.</w:t>
                      </w:r>
                    </w:p>
                    <w:p w14:paraId="23F8570F" w14:textId="77777777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>
                        <w:t xml:space="preserve">Бондарчук, А. П., </w:t>
                      </w:r>
                      <w:proofErr w:type="spellStart"/>
                      <w:r>
                        <w:t>Олейніков</w:t>
                      </w:r>
                      <w:proofErr w:type="spellEnd"/>
                      <w:r>
                        <w:t>, І. А., Бажан, Т. О. (2024). Застосування методів машинного навчання до управління 3D принтером. Телекомунікаційні та інформаційні технології, (1), 4-15. DOI: 10.31673/2412-4338.2024.010415</w:t>
                      </w:r>
                    </w:p>
                    <w:p w14:paraId="093098DE" w14:textId="77777777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>
                        <w:t>Алексіна</w:t>
                      </w:r>
                      <w:proofErr w:type="spellEnd"/>
                      <w:r>
                        <w:t xml:space="preserve">, Л. Т., Бондарчук, А. П. (2024). Оптимізація </w:t>
                      </w:r>
                      <w:proofErr w:type="spellStart"/>
                      <w:r>
                        <w:t>гіперпараметрів</w:t>
                      </w:r>
                      <w:proofErr w:type="spellEnd"/>
                      <w:r>
                        <w:t xml:space="preserve"> для машинного навчання. Зв’язок, (2), 18-22.</w:t>
                      </w:r>
                    </w:p>
                    <w:p w14:paraId="34A45EEE" w14:textId="77777777" w:rsidR="00CE39D4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 w:rsidRPr="00CE39D4">
                        <w:t xml:space="preserve">Бондарчук, А., </w:t>
                      </w:r>
                      <w:proofErr w:type="spellStart"/>
                      <w:r w:rsidRPr="00CE39D4">
                        <w:t>Жебка</w:t>
                      </w:r>
                      <w:proofErr w:type="spellEnd"/>
                      <w:r w:rsidRPr="00CE39D4">
                        <w:t xml:space="preserve">, В., Корецька, В., </w:t>
                      </w:r>
                      <w:proofErr w:type="spellStart"/>
                      <w:r w:rsidRPr="00CE39D4">
                        <w:t>Шилкіна</w:t>
                      </w:r>
                      <w:proofErr w:type="spellEnd"/>
                      <w:r w:rsidRPr="00CE39D4">
                        <w:t>, А. (2024). П</w:t>
                      </w:r>
                      <w:r w:rsidR="00CE39D4" w:rsidRPr="00CE39D4">
                        <w:t xml:space="preserve">орівняльна характеристика </w:t>
                      </w:r>
                      <w:proofErr w:type="spellStart"/>
                      <w:r w:rsidR="00CE39D4" w:rsidRPr="00CE39D4">
                        <w:t>web</w:t>
                      </w:r>
                      <w:proofErr w:type="spellEnd"/>
                      <w:r w:rsidR="00CE39D4" w:rsidRPr="00CE39D4">
                        <w:t>-орієнтованих інструментів автоматизації освітнього процесу в умовах цифрової трансформації</w:t>
                      </w:r>
                      <w:r w:rsidRPr="00CE39D4">
                        <w:t>. Публічно-управлінські та цифрові практики, (1), 13-21. DOI: 10.31673/2786-7412.2023.011327</w:t>
                      </w:r>
                    </w:p>
                    <w:p w14:paraId="4EB758FE" w14:textId="0D313AAB" w:rsidR="00145E03" w:rsidRPr="00CE39D4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r w:rsidRPr="00CE39D4">
                        <w:t>Довженко, Т. П., Бондарчук, А. П. (2025). Аналіз сучасного етапу розвитку штучного інтелекту в телекомунікаціях. Зв’язок, (1), 43-48. DOI: 10.31673/2412-9070.2025.019552</w:t>
                      </w:r>
                    </w:p>
                    <w:p w14:paraId="6ADDE6D5" w14:textId="4463C9CC" w:rsidR="00145E03" w:rsidRDefault="00145E03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>
                        <w:t>Гашко</w:t>
                      </w:r>
                      <w:proofErr w:type="spellEnd"/>
                      <w:r>
                        <w:t xml:space="preserve">, А. О., Бондарчук, А. П., </w:t>
                      </w:r>
                      <w:proofErr w:type="spellStart"/>
                      <w:r>
                        <w:t>Трембовецький</w:t>
                      </w:r>
                      <w:proofErr w:type="spellEnd"/>
                      <w:r>
                        <w:t>, М. П., &amp; Чумак, О. І. (2025). А</w:t>
                      </w:r>
                      <w:r w:rsidR="00CE39D4">
                        <w:t xml:space="preserve">втоматизований метод перевірки правильності виконання смарт-контрактів в </w:t>
                      </w:r>
                      <w:proofErr w:type="spellStart"/>
                      <w:r w:rsidR="00CE39D4">
                        <w:t>блокчейн</w:t>
                      </w:r>
                      <w:proofErr w:type="spellEnd"/>
                      <w:r w:rsidR="00CE39D4">
                        <w:t xml:space="preserve"> мережі. телекомунікаційні та інформаційні технології</w:t>
                      </w:r>
                      <w:r>
                        <w:t>, (1), 13-20. DOI: 10.31673/2412-4338.2025.014506</w:t>
                      </w:r>
                    </w:p>
                    <w:p w14:paraId="217A8EAB" w14:textId="106EED33" w:rsidR="002E19F5" w:rsidRPr="002E19F5" w:rsidRDefault="00CE39D4" w:rsidP="00CE39D4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1012"/>
                        </w:tabs>
                        <w:ind w:left="142" w:right="112" w:firstLine="567"/>
                      </w:pPr>
                      <w:proofErr w:type="spellStart"/>
                      <w:r w:rsidRPr="00F142A8">
                        <w:t>Стрельніков</w:t>
                      </w:r>
                      <w:proofErr w:type="spellEnd"/>
                      <w:r w:rsidRPr="00F142A8">
                        <w:t>, В. І., &amp; Бондарчук, А. П. (2025). К</w:t>
                      </w:r>
                      <w:r w:rsidR="00F142A8" w:rsidRPr="00F142A8">
                        <w:t xml:space="preserve">омплексний підхід до інтелектуального управління, моделювання та виявлення мережних аномалій на основі </w:t>
                      </w:r>
                      <w:proofErr w:type="spellStart"/>
                      <w:r w:rsidR="00F142A8" w:rsidRPr="00F142A8">
                        <w:t>ентропійних</w:t>
                      </w:r>
                      <w:proofErr w:type="spellEnd"/>
                      <w:r w:rsidR="00F142A8" w:rsidRPr="00F142A8">
                        <w:t xml:space="preserve"> та </w:t>
                      </w:r>
                      <w:proofErr w:type="spellStart"/>
                      <w:r w:rsidR="00F142A8" w:rsidRPr="00F142A8">
                        <w:t>нейромережевих</w:t>
                      </w:r>
                      <w:proofErr w:type="spellEnd"/>
                      <w:r w:rsidR="00F142A8" w:rsidRPr="00F142A8">
                        <w:t xml:space="preserve"> підходів</w:t>
                      </w:r>
                      <w:r w:rsidRPr="00F142A8">
                        <w:t>. Т</w:t>
                      </w:r>
                      <w:r w:rsidR="00F142A8" w:rsidRPr="00F142A8">
                        <w:t>елекомунікаційні та інформаційні технології</w:t>
                      </w:r>
                      <w:r w:rsidRPr="00F142A8">
                        <w:t>, (2), 100-107.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br w:type="page"/>
      </w:r>
    </w:p>
    <w:p w14:paraId="57A2F454" w14:textId="77777777" w:rsidR="002E19F5" w:rsidRDefault="002E19F5" w:rsidP="002E19F5">
      <w:pPr>
        <w:tabs>
          <w:tab w:val="left" w:pos="1133"/>
        </w:tabs>
        <w:ind w:right="147"/>
        <w:rPr>
          <w:b/>
          <w:sz w:val="24"/>
        </w:rPr>
      </w:pPr>
    </w:p>
    <w:p w14:paraId="644C5E30" w14:textId="31203305" w:rsidR="006161B0" w:rsidRDefault="00A34F78" w:rsidP="00F142A8">
      <w:pPr>
        <w:pStyle w:val="a5"/>
        <w:numPr>
          <w:ilvl w:val="0"/>
          <w:numId w:val="21"/>
        </w:numPr>
        <w:spacing w:before="73"/>
        <w:ind w:left="851" w:right="0" w:firstLine="0"/>
        <w:rPr>
          <w:b/>
          <w:sz w:val="24"/>
        </w:rPr>
      </w:pPr>
      <w:r>
        <w:rPr>
          <w:b/>
          <w:sz w:val="24"/>
        </w:rPr>
        <w:t>Наукове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керівництво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(консультування)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здобувача,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одержав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присудження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наукового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ступеня</w:t>
      </w:r>
    </w:p>
    <w:p w14:paraId="60C64428" w14:textId="77777777" w:rsidR="006161B0" w:rsidRDefault="00A34F78">
      <w:pPr>
        <w:pStyle w:val="a3"/>
        <w:spacing w:before="25"/>
        <w:ind w:left="0" w:firstLine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3C9D62" wp14:editId="035D7A92">
                <wp:simplePos x="0" y="0"/>
                <wp:positionH relativeFrom="page">
                  <wp:posOffset>704850</wp:posOffset>
                </wp:positionH>
                <wp:positionV relativeFrom="paragraph">
                  <wp:posOffset>180975</wp:posOffset>
                </wp:positionV>
                <wp:extent cx="9525000" cy="2390775"/>
                <wp:effectExtent l="0" t="0" r="19050" b="2857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0" cy="23907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4BB830" w14:textId="3F4148B3" w:rsidR="00F142A8" w:rsidRPr="00F142A8" w:rsidRDefault="00F142A8" w:rsidP="00F142A8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/>
                              <w:autoSpaceDN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Дібрівний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Олесь А. –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, спеціальність – 123 – «Комп’ютерна інженерія», 2021. ДР № 001485 «Методика підвищення ефективності передачі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відеопотоку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при стисненні методом компенсації руху».</w:t>
                            </w:r>
                          </w:p>
                          <w:p w14:paraId="74E5EDC3" w14:textId="64ED9D5F" w:rsidR="00F142A8" w:rsidRPr="00F142A8" w:rsidRDefault="00F142A8" w:rsidP="00F142A8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/>
                              <w:autoSpaceDN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Сеньков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Олег Вікторович – кандидат технічних наук, спеціальність – 05.12.02 – «Телекомунікаційні системи та мережі», 2021. «Методика взаємодії телекомунікаційних мереж в умовах невизначеності на базі теорії управління»</w:t>
                            </w:r>
                          </w:p>
                          <w:p w14:paraId="33DF5A6F" w14:textId="1443D44E" w:rsidR="00F142A8" w:rsidRPr="00F142A8" w:rsidRDefault="00F142A8" w:rsidP="00F142A8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/>
                              <w:autoSpaceDN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Жебка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Вікторія Вікторівна - доктор технічних наук за спеціальністю  05.13.06  Інформаційні технології, 2021. ДД № 011779 Тема дисертації: «Методологічні основи управління функціонально стійкою гетерогенною телекомунікаційною мережею зі змінною структурою в умовах впливу дестабілізуючих чинників».</w:t>
                            </w:r>
                          </w:p>
                          <w:p w14:paraId="1A9D3343" w14:textId="73CA40E4" w:rsidR="00F142A8" w:rsidRPr="00F142A8" w:rsidRDefault="00F142A8" w:rsidP="00F142A8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/>
                              <w:autoSpaceDN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Кращенко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Денис Васильович -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>, спеціальність – 123 – «Комп’ютерна інженерія», 2022. Н23 № 000252 «Методика побудови автоматизованої системи управління інтелектуальною будівлею на базі методів стохастичної оптимізації».</w:t>
                            </w:r>
                          </w:p>
                          <w:p w14:paraId="1BC44A23" w14:textId="6204A17F" w:rsidR="00F142A8" w:rsidRPr="00F142A8" w:rsidRDefault="00F142A8" w:rsidP="00F142A8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/>
                              <w:autoSpaceDN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Залива Віталій Вікторович -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, спеціальність – 123 – «Комп’ютерна інженерія», 2023. Н23 № 001669 «Методика підвищення надійності веб-компонентів на базі методу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Isabelle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>/HOL».</w:t>
                            </w:r>
                          </w:p>
                          <w:p w14:paraId="3AE1FB47" w14:textId="6B9A257B" w:rsidR="006161B0" w:rsidRDefault="00F142A8" w:rsidP="00F142A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07"/>
                              </w:tabs>
                              <w:ind w:right="102"/>
                            </w:pPr>
                            <w:r>
                              <w:t xml:space="preserve">6. </w:t>
                            </w:r>
                            <w:r w:rsidRPr="00F142A8">
                              <w:t xml:space="preserve">Асєєва Людмила Анатоліївна - доктор філософії </w:t>
                            </w:r>
                            <w:proofErr w:type="spellStart"/>
                            <w:r w:rsidRPr="00F142A8">
                              <w:t>PhD</w:t>
                            </w:r>
                            <w:proofErr w:type="spellEnd"/>
                            <w:r w:rsidRPr="00F142A8">
                              <w:t>, спеціальність – 125 – «</w:t>
                            </w:r>
                            <w:proofErr w:type="spellStart"/>
                            <w:r w:rsidRPr="00F142A8">
                              <w:t>Кібербезпека</w:t>
                            </w:r>
                            <w:proofErr w:type="spellEnd"/>
                            <w:r w:rsidRPr="00F142A8">
                              <w:t>», 2023. «Управління інформаційною безпекою підприємства з використанням методів машинного навчання та нечіткої логіки».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9D62" id="Textbox 10" o:spid="_x0000_s1028" type="#_x0000_t202" style="position:absolute;margin-left:55.5pt;margin-top:14.25pt;width:750pt;height:188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" filled="f" strokeweight=".16931mm">
                <v:path arrowok="t"/>
                <v:textbox inset="0,0,0,0">
                  <w:txbxContent>
                    <w:p w14:paraId="754BB830" w14:textId="3F4148B3" w:rsidR="00F142A8" w:rsidRPr="00F142A8" w:rsidRDefault="00F142A8" w:rsidP="00F142A8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/>
                        <w:autoSpaceDE/>
                        <w:autoSpaceDN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Дібрівний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Олесь А. –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, спеціальність – 123 – «Комп’ютерна інженерія», 2021. ДР № 001485 «Методика підвищення ефективності передачі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відеопотоку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при стисненні методом компенсації руху».</w:t>
                      </w:r>
                    </w:p>
                    <w:p w14:paraId="74E5EDC3" w14:textId="64ED9D5F" w:rsidR="00F142A8" w:rsidRPr="00F142A8" w:rsidRDefault="00F142A8" w:rsidP="00F142A8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/>
                        <w:autoSpaceDE/>
                        <w:autoSpaceDN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Сеньков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Олег Вікторович – кандидат технічних наук, спеціальність – 05.12.02 – «Телекомунікаційні системи та мережі», 2021. «Методика взаємодії телекомунікаційних мереж в умовах невизначеності на базі теорії управління»</w:t>
                      </w:r>
                    </w:p>
                    <w:p w14:paraId="33DF5A6F" w14:textId="1443D44E" w:rsidR="00F142A8" w:rsidRPr="00F142A8" w:rsidRDefault="00F142A8" w:rsidP="00F142A8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/>
                        <w:autoSpaceDE/>
                        <w:autoSpaceDN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Жебка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Вікторія Вікторівна - доктор технічних наук за спеціальністю  05.13.06  Інформаційні технології, 2021. ДД № 011779 Тема дисертації: «Методологічні основи управління функціонально стійкою гетерогенною телекомунікаційною мережею зі змінною структурою в умовах впливу дестабілізуючих чинників».</w:t>
                      </w:r>
                    </w:p>
                    <w:p w14:paraId="1A9D3343" w14:textId="73CA40E4" w:rsidR="00F142A8" w:rsidRPr="00F142A8" w:rsidRDefault="00F142A8" w:rsidP="00F142A8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/>
                        <w:autoSpaceDE/>
                        <w:autoSpaceDN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Кращенко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Денис Васильович -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>, спеціальність – 123 – «Комп’ютерна інженерія», 2022. Н23 № 000252 «Методика побудови автоматизованої системи управління інтелектуальною будівлею на базі методів стохастичної оптимізації».</w:t>
                      </w:r>
                    </w:p>
                    <w:p w14:paraId="1BC44A23" w14:textId="6204A17F" w:rsidR="00F142A8" w:rsidRPr="00F142A8" w:rsidRDefault="00F142A8" w:rsidP="00F142A8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/>
                        <w:autoSpaceDE/>
                        <w:autoSpaceDN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5. </w:t>
                      </w:r>
                      <w:r w:rsidRPr="00F142A8">
                        <w:rPr>
                          <w:sz w:val="24"/>
                          <w:szCs w:val="24"/>
                        </w:rPr>
                        <w:t xml:space="preserve">Залива Віталій Вікторович -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, спеціальність – 123 – «Комп’ютерна інженерія», 2023. Н23 № 001669 «Методика підвищення надійності веб-компонентів на базі методу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Isabelle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>/HOL».</w:t>
                      </w:r>
                    </w:p>
                    <w:p w14:paraId="3AE1FB47" w14:textId="6B9A257B" w:rsidR="006161B0" w:rsidRDefault="00F142A8" w:rsidP="00F142A8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1007"/>
                        </w:tabs>
                        <w:ind w:right="102"/>
                      </w:pPr>
                      <w:r>
                        <w:t xml:space="preserve">6. </w:t>
                      </w:r>
                      <w:r w:rsidRPr="00F142A8">
                        <w:t xml:space="preserve">Асєєва Людмила Анатоліївна - доктор філософії </w:t>
                      </w:r>
                      <w:proofErr w:type="spellStart"/>
                      <w:r w:rsidRPr="00F142A8">
                        <w:t>PhD</w:t>
                      </w:r>
                      <w:proofErr w:type="spellEnd"/>
                      <w:r w:rsidRPr="00F142A8">
                        <w:t>, спеціальність – 125 – «</w:t>
                      </w:r>
                      <w:proofErr w:type="spellStart"/>
                      <w:r w:rsidRPr="00F142A8">
                        <w:t>Кібербезпека</w:t>
                      </w:r>
                      <w:proofErr w:type="spellEnd"/>
                      <w:r w:rsidRPr="00F142A8">
                        <w:t>», 2023. «Управління інформаційною безпекою підприємства з використанням методів машинного навчання та нечіткої логіки».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1A1E0" w14:textId="77777777" w:rsidR="006161B0" w:rsidRDefault="006161B0">
      <w:pPr>
        <w:pStyle w:val="a3"/>
        <w:spacing w:before="1"/>
        <w:ind w:left="0" w:firstLine="0"/>
        <w:jc w:val="left"/>
        <w:rPr>
          <w:b/>
        </w:rPr>
      </w:pPr>
    </w:p>
    <w:p w14:paraId="581BE511" w14:textId="17544BFF" w:rsidR="006161B0" w:rsidRDefault="00A34F78" w:rsidP="00F142A8">
      <w:pPr>
        <w:pStyle w:val="a5"/>
        <w:numPr>
          <w:ilvl w:val="0"/>
          <w:numId w:val="21"/>
        </w:numPr>
        <w:tabs>
          <w:tab w:val="left" w:pos="1111"/>
        </w:tabs>
        <w:ind w:left="426" w:right="140" w:firstLine="425"/>
        <w:rPr>
          <w:b/>
          <w:sz w:val="24"/>
        </w:rPr>
      </w:pPr>
      <w:r>
        <w:rPr>
          <w:b/>
          <w:sz w:val="24"/>
        </w:rPr>
        <w:t>Участь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атестації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наукових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кадр</w:t>
      </w:r>
      <w:r>
        <w:rPr>
          <w:b/>
          <w:sz w:val="24"/>
        </w:rPr>
        <w:t>ів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офіційного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опонента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або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члена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постійної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спеціалізованої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вченої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ради,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або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члена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не менше трьох разових спеціалізованих вчених рад:</w:t>
      </w:r>
    </w:p>
    <w:p w14:paraId="412F9D16" w14:textId="77777777" w:rsidR="006161B0" w:rsidRDefault="00A34F78">
      <w:pPr>
        <w:pStyle w:val="a3"/>
        <w:spacing w:before="26"/>
        <w:ind w:left="0" w:firstLine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7FFF342" wp14:editId="580CF6E9">
                <wp:simplePos x="0" y="0"/>
                <wp:positionH relativeFrom="page">
                  <wp:posOffset>723900</wp:posOffset>
                </wp:positionH>
                <wp:positionV relativeFrom="paragraph">
                  <wp:posOffset>178435</wp:posOffset>
                </wp:positionV>
                <wp:extent cx="9486900" cy="2743200"/>
                <wp:effectExtent l="0" t="0" r="19050" b="1905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0" cy="2743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C754D8" w14:textId="77777777" w:rsidR="00F142A8" w:rsidRPr="00F142A8" w:rsidRDefault="00F142A8" w:rsidP="00F142A8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>Член постійної спеціалізованої вченої ради Д 26.861.05 з правом прийняття до розгляду та проведення захисту дисертацій на здобуття наукового ступеня доктора (кандидата) технічних наук за спеціальністю 05.13.06 «Інформаційні технології».</w:t>
                            </w:r>
                          </w:p>
                          <w:p w14:paraId="2D0EC42D" w14:textId="77777777" w:rsidR="00F142A8" w:rsidRPr="00F142A8" w:rsidRDefault="00F142A8" w:rsidP="00F142A8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Член разових спеціалізованих вчених рад </w:t>
                            </w:r>
                          </w:p>
                          <w:p w14:paraId="2A88C6CB" w14:textId="77777777" w:rsidR="00F142A8" w:rsidRPr="00F142A8" w:rsidRDefault="00F142A8" w:rsidP="00F142A8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 w:right="0"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Гребенюк Віктор Вікторович –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, спеціальність –  123 – «Комп’ютерна інженерія», 2021. «Методика комп’ютерної оцінки якості мультимедійних даних на основі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нереферальних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методів». Голова ради.</w:t>
                            </w:r>
                          </w:p>
                          <w:p w14:paraId="5C3F286B" w14:textId="77777777" w:rsidR="00F142A8" w:rsidRPr="00F142A8" w:rsidRDefault="00F142A8" w:rsidP="00F142A8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 w:right="0"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Лемешко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Андрій Вікторович –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, спеціальність – 123 – «Комп’ютерна інженерія», 2021. «Покращення методів проектування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безпроводових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комп’ютерних мереж». Голова ради.</w:t>
                            </w:r>
                          </w:p>
                          <w:p w14:paraId="7DFE866E" w14:textId="77777777" w:rsidR="00F142A8" w:rsidRPr="00F142A8" w:rsidRDefault="00F142A8" w:rsidP="00F142A8">
                            <w:pPr>
                              <w:pStyle w:val="3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before="0"/>
                              <w:ind w:left="142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en-US"/>
                              </w:rPr>
                            </w:pPr>
                            <w:r w:rsidRPr="00F142A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en-US"/>
                              </w:rPr>
                              <w:t xml:space="preserve">Миколайчук Віра Романівна - доктор філософії </w:t>
                            </w:r>
                            <w:proofErr w:type="spellStart"/>
                            <w:r w:rsidRPr="00F142A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en-US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en-US"/>
                              </w:rPr>
                              <w:t xml:space="preserve">, спеціальність – 123 – «Комп’ютерна інженерія», 2024. «Методика оцінки ефективності </w:t>
                            </w:r>
                            <w:proofErr w:type="spellStart"/>
                            <w:r w:rsidRPr="00F142A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en-US"/>
                              </w:rPr>
                              <w:t>роботизованої</w:t>
                            </w:r>
                            <w:proofErr w:type="spellEnd"/>
                            <w:r w:rsidRPr="00F142A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en-US"/>
                              </w:rPr>
                              <w:t xml:space="preserve"> системи моніторингу місцевості на основі машинного навчання». Голова ради.</w:t>
                            </w:r>
                          </w:p>
                          <w:p w14:paraId="287829F1" w14:textId="77777777" w:rsidR="00F142A8" w:rsidRPr="00F142A8" w:rsidRDefault="00F142A8" w:rsidP="00F142A8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/>
                              <w:autoSpaceDN/>
                              <w:ind w:left="142" w:right="0"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Хоменчука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Владислава Олеговича -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, спеціальність – 123 – «Комп’ютерна інженерія», 2024. «Методика побудови адаптивних кластерів комп’ютерних систем для збору та обробки інформації з пристроїв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ІоТ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>». Голова ради.</w:t>
                            </w:r>
                          </w:p>
                          <w:p w14:paraId="24EDBF52" w14:textId="77777777" w:rsidR="00F142A8" w:rsidRPr="00F142A8" w:rsidRDefault="00F142A8" w:rsidP="00F142A8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 w:right="0" w:firstLine="0"/>
                              <w:contextualSpacing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Худік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 Богдан Олександрович -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>, спеціальність – 123 – «Комп’ютерна інженерія», 2024. "Методика побудови рекомендаційної системи для сфери освіти на основі гібридного підходу". Рецензент.</w:t>
                            </w:r>
                          </w:p>
                          <w:p w14:paraId="7C96BB6F" w14:textId="1C12F5B7" w:rsidR="006161B0" w:rsidRPr="00F142A8" w:rsidRDefault="00F142A8" w:rsidP="00F142A8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 w:right="0" w:firstLine="0"/>
                              <w:contextualSpacing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Сагайдак Віктор Анатолійович - доктор філософії </w:t>
                            </w:r>
                            <w:proofErr w:type="spellStart"/>
                            <w:r w:rsidRPr="00F142A8">
                              <w:rPr>
                                <w:sz w:val="24"/>
                                <w:szCs w:val="24"/>
                              </w:rPr>
                              <w:t>PhD</w:t>
                            </w:r>
                            <w:proofErr w:type="spellEnd"/>
                            <w:r w:rsidRPr="00F142A8">
                              <w:rPr>
                                <w:sz w:val="24"/>
                                <w:szCs w:val="24"/>
                              </w:rPr>
                              <w:t xml:space="preserve">, спеціальність – 123 – «Комп’ютерна інженерія», 2024. «Методи підвищення ефективності виявлення шахрайства на мобільний мережі за допомогою комплексного використання CDR з різних джерел». Голова ради.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F342" id="Textbox 11" o:spid="_x0000_s1029" type="#_x0000_t202" style="position:absolute;margin-left:57pt;margin-top:14.05pt;width:747pt;height:3in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" filled="f" strokeweight=".16931mm">
                <v:path arrowok="t"/>
                <v:textbox inset="0,0,0,0">
                  <w:txbxContent>
                    <w:p w14:paraId="4FC754D8" w14:textId="77777777" w:rsidR="00F142A8" w:rsidRPr="00F142A8" w:rsidRDefault="00F142A8" w:rsidP="00F142A8">
                      <w:pPr>
                        <w:tabs>
                          <w:tab w:val="left" w:pos="851"/>
                          <w:tab w:val="left" w:pos="993"/>
                        </w:tabs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>Член постійної спеціалізованої вченої ради Д 26.861.05 з правом прийняття до розгляду та проведення захисту дисертацій на здобуття наукового ступеня доктора (кандидата) технічних наук за спеціальністю 05.13.06 «Інформаційні технології».</w:t>
                      </w:r>
                    </w:p>
                    <w:p w14:paraId="2D0EC42D" w14:textId="77777777" w:rsidR="00F142A8" w:rsidRPr="00F142A8" w:rsidRDefault="00F142A8" w:rsidP="00F142A8">
                      <w:pPr>
                        <w:tabs>
                          <w:tab w:val="left" w:pos="851"/>
                          <w:tab w:val="left" w:pos="993"/>
                        </w:tabs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 xml:space="preserve">Член разових спеціалізованих вчених рад </w:t>
                      </w:r>
                    </w:p>
                    <w:p w14:paraId="2A88C6CB" w14:textId="77777777" w:rsidR="00F142A8" w:rsidRPr="00F142A8" w:rsidRDefault="00F142A8" w:rsidP="00F142A8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autoSpaceDE/>
                        <w:autoSpaceDN/>
                        <w:ind w:left="142" w:right="0" w:firstLine="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 xml:space="preserve">Гребенюк Віктор Вікторович –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, спеціальність –  123 – «Комп’ютерна інженерія», 2021. «Методика комп’ютерної оцінки якості мультимедійних даних на основі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нереферальних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методів». Голова ради.</w:t>
                      </w:r>
                    </w:p>
                    <w:p w14:paraId="5C3F286B" w14:textId="77777777" w:rsidR="00F142A8" w:rsidRPr="00F142A8" w:rsidRDefault="00F142A8" w:rsidP="00F142A8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autoSpaceDE/>
                        <w:autoSpaceDN/>
                        <w:ind w:left="142" w:right="0" w:firstLine="0"/>
                        <w:contextualSpacing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Лемешко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Андрій Вікторович –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, спеціальність – 123 – «Комп’ютерна інженерія», 2021. «Покращення методів проектування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безпроводових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комп’ютерних мереж». Голова ради.</w:t>
                      </w:r>
                    </w:p>
                    <w:p w14:paraId="7DFE866E" w14:textId="77777777" w:rsidR="00F142A8" w:rsidRPr="00F142A8" w:rsidRDefault="00F142A8" w:rsidP="00F142A8">
                      <w:pPr>
                        <w:pStyle w:val="3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before="0"/>
                        <w:ind w:left="142" w:firstLine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lang w:eastAsia="en-US"/>
                        </w:rPr>
                      </w:pPr>
                      <w:r w:rsidRPr="00F142A8">
                        <w:rPr>
                          <w:rFonts w:ascii="Times New Roman" w:eastAsia="Times New Roman" w:hAnsi="Times New Roman" w:cs="Times New Roman"/>
                          <w:color w:val="auto"/>
                          <w:lang w:eastAsia="en-US"/>
                        </w:rPr>
                        <w:t xml:space="preserve">Миколайчук Віра Романівна - доктор філософії </w:t>
                      </w:r>
                      <w:proofErr w:type="spellStart"/>
                      <w:r w:rsidRPr="00F142A8">
                        <w:rPr>
                          <w:rFonts w:ascii="Times New Roman" w:eastAsia="Times New Roman" w:hAnsi="Times New Roman" w:cs="Times New Roman"/>
                          <w:color w:val="auto"/>
                          <w:lang w:eastAsia="en-US"/>
                        </w:rPr>
                        <w:t>PhD</w:t>
                      </w:r>
                      <w:proofErr w:type="spellEnd"/>
                      <w:r w:rsidRPr="00F142A8">
                        <w:rPr>
                          <w:rFonts w:ascii="Times New Roman" w:eastAsia="Times New Roman" w:hAnsi="Times New Roman" w:cs="Times New Roman"/>
                          <w:color w:val="auto"/>
                          <w:lang w:eastAsia="en-US"/>
                        </w:rPr>
                        <w:t xml:space="preserve">, спеціальність – 123 – «Комп’ютерна інженерія», 2024. «Методика оцінки ефективності </w:t>
                      </w:r>
                      <w:proofErr w:type="spellStart"/>
                      <w:r w:rsidRPr="00F142A8">
                        <w:rPr>
                          <w:rFonts w:ascii="Times New Roman" w:eastAsia="Times New Roman" w:hAnsi="Times New Roman" w:cs="Times New Roman"/>
                          <w:color w:val="auto"/>
                          <w:lang w:eastAsia="en-US"/>
                        </w:rPr>
                        <w:t>роботизованої</w:t>
                      </w:r>
                      <w:proofErr w:type="spellEnd"/>
                      <w:r w:rsidRPr="00F142A8">
                        <w:rPr>
                          <w:rFonts w:ascii="Times New Roman" w:eastAsia="Times New Roman" w:hAnsi="Times New Roman" w:cs="Times New Roman"/>
                          <w:color w:val="auto"/>
                          <w:lang w:eastAsia="en-US"/>
                        </w:rPr>
                        <w:t xml:space="preserve"> системи моніторингу місцевості на основі машинного навчання». Голова ради.</w:t>
                      </w:r>
                    </w:p>
                    <w:p w14:paraId="287829F1" w14:textId="77777777" w:rsidR="00F142A8" w:rsidRPr="00F142A8" w:rsidRDefault="00F142A8" w:rsidP="00F142A8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uppressAutoHyphens/>
                        <w:autoSpaceDE/>
                        <w:autoSpaceDN/>
                        <w:ind w:left="142" w:right="0" w:firstLine="0"/>
                        <w:contextualSpacing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Хоменчука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Владислава Олеговича -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, спеціальність – 123 – «Комп’ютерна інженерія», 2024. «Методика побудови адаптивних кластерів комп’ютерних систем для збору та обробки інформації з пристроїв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ІоТ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>». Голова ради.</w:t>
                      </w:r>
                    </w:p>
                    <w:p w14:paraId="24EDBF52" w14:textId="77777777" w:rsidR="00F142A8" w:rsidRPr="00F142A8" w:rsidRDefault="00F142A8" w:rsidP="00F142A8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0"/>
                        </w:tabs>
                        <w:autoSpaceDE/>
                        <w:autoSpaceDN/>
                        <w:ind w:left="142" w:right="0" w:firstLine="0"/>
                        <w:contextualSpacing/>
                        <w:outlineLvl w:val="2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Худік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 Богдан Олександрович -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>, спеціальність – 123 – «Комп’ютерна інженерія», 2024. "Методика побудови рекомендаційної системи для сфери освіти на основі гібридного підходу". Рецензент.</w:t>
                      </w:r>
                    </w:p>
                    <w:p w14:paraId="7C96BB6F" w14:textId="1C12F5B7" w:rsidR="006161B0" w:rsidRPr="00F142A8" w:rsidRDefault="00F142A8" w:rsidP="00F142A8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0"/>
                        </w:tabs>
                        <w:autoSpaceDE/>
                        <w:autoSpaceDN/>
                        <w:ind w:left="142" w:right="0" w:firstLine="0"/>
                        <w:contextualSpacing/>
                        <w:outlineLvl w:val="2"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 xml:space="preserve">Сагайдак Віктор Анатолійович - доктор філософії </w:t>
                      </w:r>
                      <w:proofErr w:type="spellStart"/>
                      <w:r w:rsidRPr="00F142A8">
                        <w:rPr>
                          <w:sz w:val="24"/>
                          <w:szCs w:val="24"/>
                        </w:rPr>
                        <w:t>PhD</w:t>
                      </w:r>
                      <w:proofErr w:type="spellEnd"/>
                      <w:r w:rsidRPr="00F142A8">
                        <w:rPr>
                          <w:sz w:val="24"/>
                          <w:szCs w:val="24"/>
                        </w:rPr>
                        <w:t xml:space="preserve">, спеціальність – 123 – «Комп’ютерна інженерія», 2024. «Методи підвищення ефективності виявлення шахрайства на мобільний мережі за допомогою комплексного використання CDR з різних джерел». Голова ради.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A1BA6" w14:textId="77777777" w:rsidR="006161B0" w:rsidRDefault="006161B0">
      <w:pPr>
        <w:pStyle w:val="a3"/>
        <w:spacing w:before="1"/>
        <w:ind w:left="0" w:firstLine="0"/>
        <w:jc w:val="left"/>
        <w:rPr>
          <w:b/>
        </w:rPr>
      </w:pPr>
    </w:p>
    <w:p w14:paraId="2A4CA345" w14:textId="59206595" w:rsidR="00F142A8" w:rsidRDefault="00F142A8" w:rsidP="00F142A8">
      <w:pPr>
        <w:pStyle w:val="a5"/>
        <w:tabs>
          <w:tab w:val="left" w:pos="1083"/>
        </w:tabs>
        <w:ind w:left="2562" w:right="139" w:firstLine="0"/>
        <w:rPr>
          <w:b/>
          <w:sz w:val="24"/>
        </w:rPr>
      </w:pPr>
    </w:p>
    <w:p w14:paraId="4AE5E4F6" w14:textId="708D976B" w:rsidR="00F142A8" w:rsidRDefault="00F142A8" w:rsidP="00F142A8">
      <w:pPr>
        <w:pStyle w:val="a5"/>
        <w:tabs>
          <w:tab w:val="left" w:pos="1083"/>
        </w:tabs>
        <w:ind w:left="2562" w:right="139" w:firstLine="0"/>
        <w:rPr>
          <w:b/>
          <w:sz w:val="24"/>
        </w:rPr>
      </w:pPr>
    </w:p>
    <w:p w14:paraId="02F6CCDA" w14:textId="203DA211" w:rsidR="00F142A8" w:rsidRDefault="00F142A8" w:rsidP="00F142A8">
      <w:pPr>
        <w:pStyle w:val="a5"/>
        <w:tabs>
          <w:tab w:val="left" w:pos="1083"/>
        </w:tabs>
        <w:ind w:left="2562" w:right="139" w:firstLine="0"/>
        <w:rPr>
          <w:b/>
          <w:sz w:val="24"/>
        </w:rPr>
      </w:pPr>
    </w:p>
    <w:p w14:paraId="777F2D0E" w14:textId="77777777" w:rsidR="00F142A8" w:rsidRDefault="00F142A8" w:rsidP="00F142A8">
      <w:pPr>
        <w:pStyle w:val="a5"/>
        <w:tabs>
          <w:tab w:val="left" w:pos="1083"/>
        </w:tabs>
        <w:ind w:left="2562" w:right="139" w:firstLine="0"/>
        <w:rPr>
          <w:b/>
          <w:sz w:val="24"/>
        </w:rPr>
      </w:pPr>
    </w:p>
    <w:p w14:paraId="4AF39428" w14:textId="7805D702" w:rsidR="006161B0" w:rsidRDefault="00F142A8" w:rsidP="00F142A8">
      <w:pPr>
        <w:pStyle w:val="a5"/>
        <w:numPr>
          <w:ilvl w:val="0"/>
          <w:numId w:val="21"/>
        </w:numPr>
        <w:tabs>
          <w:tab w:val="left" w:pos="1083"/>
        </w:tabs>
        <w:ind w:left="284" w:right="139" w:firstLine="425"/>
        <w:rPr>
          <w:b/>
          <w:sz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168CE9A" wp14:editId="6BA3B73A">
                <wp:simplePos x="0" y="0"/>
                <wp:positionH relativeFrom="page">
                  <wp:posOffset>704850</wp:posOffset>
                </wp:positionH>
                <wp:positionV relativeFrom="paragraph">
                  <wp:posOffset>697865</wp:posOffset>
                </wp:positionV>
                <wp:extent cx="9534525" cy="1047750"/>
                <wp:effectExtent l="0" t="0" r="28575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10477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D07ED1" w14:textId="77777777" w:rsidR="00A34F78" w:rsidRDefault="00A34F78" w:rsidP="00F142A8">
                            <w:pPr>
                              <w:widowControl/>
                              <w:shd w:val="clear" w:color="auto" w:fill="FFFFFF"/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/>
                              <w:contextualSpacing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E39DF6" w14:textId="10A6B092" w:rsidR="00F142A8" w:rsidRPr="00F142A8" w:rsidRDefault="00F142A8" w:rsidP="00F142A8">
                            <w:pPr>
                              <w:widowControl/>
                              <w:shd w:val="clear" w:color="auto" w:fill="FFFFFF"/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/>
                              <w:contextualSpacing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>Головний редактор наукового журналу  «Телекомунікаційні та інформаційні технології» включеного до переліку наукових фахових видань України.</w:t>
                            </w:r>
                          </w:p>
                          <w:p w14:paraId="5F2FB39E" w14:textId="77777777" w:rsidR="00F142A8" w:rsidRPr="00F142A8" w:rsidRDefault="00F142A8" w:rsidP="00F142A8">
                            <w:pPr>
                              <w:widowControl/>
                              <w:shd w:val="clear" w:color="auto" w:fill="FFFFFF"/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/>
                              <w:contextualSpacing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>Член редколегії фахового наукового журналу  «Зв'язок » включеного до переліку наукових фахових видань України.</w:t>
                            </w:r>
                          </w:p>
                          <w:p w14:paraId="440A98A7" w14:textId="77777777" w:rsidR="00F142A8" w:rsidRPr="00F142A8" w:rsidRDefault="00F142A8" w:rsidP="00F142A8">
                            <w:pPr>
                              <w:widowControl/>
                              <w:shd w:val="clear" w:color="auto" w:fill="FFFFFF"/>
                              <w:tabs>
                                <w:tab w:val="left" w:pos="0"/>
                              </w:tabs>
                              <w:autoSpaceDE/>
                              <w:autoSpaceDN/>
                              <w:ind w:left="142"/>
                              <w:contextualSpacing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r w:rsidRPr="00F142A8">
                              <w:rPr>
                                <w:sz w:val="24"/>
                                <w:szCs w:val="24"/>
                              </w:rPr>
                              <w:t>Член редколегії фахового наукового журналу  «Сучасний захист інформації» включеного до переліку наукових фахових видань України.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CE9A" id="Textbox 12" o:spid="_x0000_s1030" type="#_x0000_t202" style="position:absolute;left:0;text-align:left;margin-left:55.5pt;margin-top:54.95pt;width:750.75pt;height:82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" filled="f" strokeweight=".16931mm">
                <v:path arrowok="t"/>
                <v:textbox inset="0,0,0,0">
                  <w:txbxContent>
                    <w:p w14:paraId="65D07ED1" w14:textId="77777777" w:rsidR="00A34F78" w:rsidRDefault="00A34F78" w:rsidP="00F142A8">
                      <w:pPr>
                        <w:widowControl/>
                        <w:shd w:val="clear" w:color="auto" w:fill="FFFFFF"/>
                        <w:tabs>
                          <w:tab w:val="left" w:pos="0"/>
                        </w:tabs>
                        <w:autoSpaceDE/>
                        <w:autoSpaceDN/>
                        <w:ind w:left="142"/>
                        <w:contextualSpacing/>
                        <w:outlineLvl w:val="2"/>
                        <w:rPr>
                          <w:sz w:val="24"/>
                          <w:szCs w:val="24"/>
                        </w:rPr>
                      </w:pPr>
                    </w:p>
                    <w:p w14:paraId="48E39DF6" w14:textId="10A6B092" w:rsidR="00F142A8" w:rsidRPr="00F142A8" w:rsidRDefault="00F142A8" w:rsidP="00F142A8">
                      <w:pPr>
                        <w:widowControl/>
                        <w:shd w:val="clear" w:color="auto" w:fill="FFFFFF"/>
                        <w:tabs>
                          <w:tab w:val="left" w:pos="0"/>
                        </w:tabs>
                        <w:autoSpaceDE/>
                        <w:autoSpaceDN/>
                        <w:ind w:left="142"/>
                        <w:contextualSpacing/>
                        <w:outlineLvl w:val="2"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>Головний редактор наукового журналу  «Телекомунікаційні та інформаційні технології» включеного до переліку наукових фахових видань України.</w:t>
                      </w:r>
                    </w:p>
                    <w:p w14:paraId="5F2FB39E" w14:textId="77777777" w:rsidR="00F142A8" w:rsidRPr="00F142A8" w:rsidRDefault="00F142A8" w:rsidP="00F142A8">
                      <w:pPr>
                        <w:widowControl/>
                        <w:shd w:val="clear" w:color="auto" w:fill="FFFFFF"/>
                        <w:tabs>
                          <w:tab w:val="left" w:pos="0"/>
                        </w:tabs>
                        <w:autoSpaceDE/>
                        <w:autoSpaceDN/>
                        <w:ind w:left="142"/>
                        <w:contextualSpacing/>
                        <w:outlineLvl w:val="2"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>Член редколегії фахового наукового журналу  «Зв'язок » включеного до переліку наукових фахових видань України.</w:t>
                      </w:r>
                    </w:p>
                    <w:p w14:paraId="440A98A7" w14:textId="77777777" w:rsidR="00F142A8" w:rsidRPr="00F142A8" w:rsidRDefault="00F142A8" w:rsidP="00F142A8">
                      <w:pPr>
                        <w:widowControl/>
                        <w:shd w:val="clear" w:color="auto" w:fill="FFFFFF"/>
                        <w:tabs>
                          <w:tab w:val="left" w:pos="0"/>
                        </w:tabs>
                        <w:autoSpaceDE/>
                        <w:autoSpaceDN/>
                        <w:ind w:left="142"/>
                        <w:contextualSpacing/>
                        <w:outlineLvl w:val="2"/>
                        <w:rPr>
                          <w:sz w:val="24"/>
                          <w:szCs w:val="24"/>
                        </w:rPr>
                      </w:pPr>
                      <w:r w:rsidRPr="00F142A8">
                        <w:rPr>
                          <w:sz w:val="24"/>
                          <w:szCs w:val="24"/>
                        </w:rPr>
                        <w:t>Член редколегії фахового наукового журналу  «Сучасний захист інформації» включеного до переліку наукових фахових видань України.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34F78">
        <w:rPr>
          <w:b/>
          <w:sz w:val="24"/>
        </w:rPr>
        <w:t>Виконання</w:t>
      </w:r>
      <w:r w:rsidR="00A34F78">
        <w:rPr>
          <w:b/>
          <w:spacing w:val="-9"/>
          <w:sz w:val="24"/>
        </w:rPr>
        <w:t xml:space="preserve"> </w:t>
      </w:r>
      <w:r w:rsidR="00A34F78">
        <w:rPr>
          <w:b/>
          <w:sz w:val="24"/>
        </w:rPr>
        <w:t>функцій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(повноважень,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обов’язків)</w:t>
      </w:r>
      <w:r w:rsidR="00A34F78">
        <w:rPr>
          <w:b/>
          <w:spacing w:val="-7"/>
          <w:sz w:val="24"/>
        </w:rPr>
        <w:t xml:space="preserve"> </w:t>
      </w:r>
      <w:r w:rsidR="00A34F78">
        <w:rPr>
          <w:b/>
          <w:sz w:val="24"/>
        </w:rPr>
        <w:t>наукового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кер</w:t>
      </w:r>
      <w:r w:rsidR="00A34F78">
        <w:rPr>
          <w:b/>
          <w:sz w:val="24"/>
        </w:rPr>
        <w:t>івника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або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відповідального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виконавця</w:t>
      </w:r>
      <w:r w:rsidR="00A34F78">
        <w:rPr>
          <w:b/>
          <w:spacing w:val="-11"/>
          <w:sz w:val="24"/>
        </w:rPr>
        <w:t xml:space="preserve"> </w:t>
      </w:r>
      <w:r w:rsidR="00A34F78">
        <w:rPr>
          <w:b/>
          <w:sz w:val="24"/>
        </w:rPr>
        <w:t>наукової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теми</w:t>
      </w:r>
      <w:r w:rsidR="00A34F78">
        <w:rPr>
          <w:b/>
          <w:spacing w:val="-8"/>
          <w:sz w:val="24"/>
        </w:rPr>
        <w:t xml:space="preserve"> </w:t>
      </w:r>
      <w:r w:rsidR="00A34F78">
        <w:rPr>
          <w:b/>
          <w:sz w:val="24"/>
        </w:rPr>
        <w:t>(проекту), або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головного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редактора/члена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редакційної</w:t>
      </w:r>
      <w:r w:rsidR="00A34F78">
        <w:rPr>
          <w:b/>
          <w:spacing w:val="-15"/>
          <w:sz w:val="24"/>
        </w:rPr>
        <w:t xml:space="preserve"> </w:t>
      </w:r>
      <w:r w:rsidR="00A34F78">
        <w:rPr>
          <w:b/>
          <w:sz w:val="24"/>
        </w:rPr>
        <w:t>колегії/експерта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(рецензента)</w:t>
      </w:r>
      <w:r w:rsidR="00A34F78">
        <w:rPr>
          <w:b/>
          <w:spacing w:val="-15"/>
          <w:sz w:val="24"/>
        </w:rPr>
        <w:t xml:space="preserve"> </w:t>
      </w:r>
      <w:r w:rsidR="00A34F78">
        <w:rPr>
          <w:b/>
          <w:sz w:val="24"/>
        </w:rPr>
        <w:t>наукового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видання,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включеного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до</w:t>
      </w:r>
      <w:r w:rsidR="00A34F78">
        <w:rPr>
          <w:b/>
          <w:spacing w:val="-15"/>
          <w:sz w:val="24"/>
        </w:rPr>
        <w:t xml:space="preserve"> </w:t>
      </w:r>
      <w:r w:rsidR="00A34F78">
        <w:rPr>
          <w:b/>
          <w:sz w:val="24"/>
        </w:rPr>
        <w:t>переліку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фахових</w:t>
      </w:r>
      <w:r w:rsidR="00A34F78">
        <w:rPr>
          <w:b/>
          <w:spacing w:val="-14"/>
          <w:sz w:val="24"/>
        </w:rPr>
        <w:t xml:space="preserve"> </w:t>
      </w:r>
      <w:r w:rsidR="00A34F78">
        <w:rPr>
          <w:b/>
          <w:sz w:val="24"/>
        </w:rPr>
        <w:t>видань України, або іноземного наукового видання, що індексується в бібліографічних базах:</w:t>
      </w:r>
    </w:p>
    <w:p w14:paraId="2995C71D" w14:textId="0C5919F2" w:rsidR="00F142A8" w:rsidRDefault="00F142A8" w:rsidP="00F142A8">
      <w:pPr>
        <w:pStyle w:val="a3"/>
        <w:spacing w:before="25"/>
        <w:ind w:left="0" w:firstLine="0"/>
        <w:jc w:val="left"/>
        <w:rPr>
          <w:b/>
        </w:rPr>
      </w:pPr>
    </w:p>
    <w:p w14:paraId="14C81FE5" w14:textId="2280CA73" w:rsidR="00F142A8" w:rsidRPr="00F142A8" w:rsidRDefault="00FB559F" w:rsidP="00F142A8">
      <w:pPr>
        <w:pStyle w:val="a5"/>
        <w:numPr>
          <w:ilvl w:val="0"/>
          <w:numId w:val="21"/>
        </w:numPr>
        <w:spacing w:after="200" w:line="276" w:lineRule="auto"/>
        <w:ind w:left="284" w:firstLine="567"/>
        <w:rPr>
          <w:b/>
          <w:sz w:val="24"/>
          <w:szCs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66EBF6" wp14:editId="5AB454B4">
                <wp:simplePos x="0" y="0"/>
                <wp:positionH relativeFrom="page">
                  <wp:posOffset>704850</wp:posOffset>
                </wp:positionH>
                <wp:positionV relativeFrom="paragraph">
                  <wp:posOffset>1390015</wp:posOffset>
                </wp:positionV>
                <wp:extent cx="9534525" cy="3714750"/>
                <wp:effectExtent l="0" t="0" r="28575" b="1905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37147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4E6734" w14:textId="183BAB15" w:rsidR="00FB559F" w:rsidRPr="00FB559F" w:rsidRDefault="00FB559F" w:rsidP="00FB5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Експерт НАЗЯВО. </w:t>
                            </w:r>
                            <w:r w:rsidRPr="00FB559F">
                              <w:rPr>
                                <w:sz w:val="24"/>
                                <w:szCs w:val="24"/>
                              </w:rPr>
                              <w:t>Акредитаційні справи:</w:t>
                            </w:r>
                          </w:p>
                          <w:p w14:paraId="6EDA0324" w14:textId="77777777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200" w:line="276" w:lineRule="auto"/>
                              <w:ind w:left="460" w:right="0" w:hanging="426"/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</w:rPr>
                              <w:t>1745/АС-21 Державний заклад "Луганський національний університет  імені «Тараса Шевченка»,  рівень вищої освіти «Бакалавр», спеціальність 121 Інженерія програмного забезпечення, освітня програма Інженерія програмного забезпечення, 20.10.2021р. – 22.10.2021р.</w:t>
                            </w:r>
                          </w:p>
                          <w:p w14:paraId="3CB76055" w14:textId="441EFA34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200" w:line="276" w:lineRule="auto"/>
                              <w:ind w:left="460" w:right="0" w:hanging="42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</w:rPr>
                              <w:t>1060/АС-22 Чернівецький національний університет імені Юрія Федьковича, рівень вищої освіти «Магістр», спеціальність172 Телекомунікації та радіотехніка, освітня програма Радіотехніка, 20.10.2022р. – 22.10.2022р.</w:t>
                            </w:r>
                          </w:p>
                          <w:p w14:paraId="61F77837" w14:textId="77777777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200" w:line="276" w:lineRule="auto"/>
                              <w:ind w:left="460" w:right="0" w:hanging="426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</w:rPr>
                              <w:t>1508/АС-22 Національний технічний університет України «Київський політехнічний інститут імені Ігоря Сікорського», рівень вищої освіти «Магістр», спеціальність 121 Інженерія програмного забезпечення, освітня програма Інженерія програмного забезпечення мультимедійних та інформаційно-пошукових систем, 12.01.2023р. – 14.01.2023р.</w:t>
                            </w:r>
                          </w:p>
                          <w:p w14:paraId="6DCBBFED" w14:textId="77777777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200" w:line="276" w:lineRule="auto"/>
                              <w:ind w:left="460" w:right="0" w:hanging="426"/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</w:rPr>
                              <w:t>1047/АС-23 Вінницький національний технічний університет, рівень вищої освіти «Доктор філософії», спеціальність 172 Телекомунікації та радіотехніка, освітня програма Телекомунікації та радіотехніка, 27.04.2023р. – 29.04.2023р.</w:t>
                            </w:r>
                          </w:p>
                          <w:p w14:paraId="71A84739" w14:textId="77777777" w:rsidR="00FB559F" w:rsidRDefault="00FB559F" w:rsidP="004B265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200" w:line="276" w:lineRule="auto"/>
                              <w:ind w:left="460" w:right="0" w:hanging="426"/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</w:rPr>
                              <w:t xml:space="preserve">2438/АС-23 Національний технічний університет України «Київський політехнічний інститут імені Ігоря Сікорського», рівень вищої освіти «Магістр», спеціальність 172 Електронні комунікації та радіотехніка, освітня програма Інженерія та програмування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</w:rPr>
                              <w:t>інфокомунікацій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</w:rPr>
                              <w:t>, 08.11.2023р. – 10.11.2023р.</w:t>
                            </w:r>
                          </w:p>
                          <w:p w14:paraId="0C33502A" w14:textId="77777777" w:rsidR="00FB559F" w:rsidRDefault="00FB559F" w:rsidP="000A0535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200" w:line="276" w:lineRule="auto"/>
                              <w:ind w:left="460" w:right="0" w:hanging="426"/>
                              <w:contextualSpacing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</w:rPr>
                              <w:t>2437/АС-23 Національний технічний університет України «Київський політехнічний інститут імені Ігоря Сікорського», рівень вищої освіти «Магістр», спеціальність 172 Електронні комунікації та радіотехніка, освітня програма Інформаційно-комунікаційні технології, 08.11.2023р. – 10.11.2023р.</w:t>
                            </w:r>
                          </w:p>
                          <w:p w14:paraId="49F7A15E" w14:textId="77777777" w:rsidR="00FB559F" w:rsidRPr="00FB559F" w:rsidRDefault="00FB559F" w:rsidP="006C3CDC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976"/>
                              </w:tabs>
                              <w:autoSpaceDE/>
                              <w:autoSpaceDN/>
                              <w:spacing w:after="200" w:line="276" w:lineRule="auto"/>
                              <w:ind w:left="460" w:right="103" w:hanging="426"/>
                              <w:contextualSpacing/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559F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0620/АС-24 Вінницький національний технічний університет, рівень вищої освіти «Магістр», спеціальність 172 Електронні комунікації та радіотехніка, освітня програма Телекомунікаційні системи та мережі, 12.03.2024р. – 14.03.2024р.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EBF6" id="Textbox 13" o:spid="_x0000_s1031" type="#_x0000_t202" style="position:absolute;left:0;text-align:left;margin-left:55.5pt;margin-top:109.45pt;width:750.75pt;height:292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" filled="f" strokeweight=".16931mm">
                <v:path arrowok="t"/>
                <v:textbox inset="0,0,0,0">
                  <w:txbxContent>
                    <w:p w14:paraId="244E6734" w14:textId="183BAB15" w:rsidR="00FB559F" w:rsidRPr="00FB559F" w:rsidRDefault="00FB559F" w:rsidP="00FB55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Експерт НАЗЯВО. </w:t>
                      </w:r>
                      <w:r w:rsidRPr="00FB559F">
                        <w:rPr>
                          <w:sz w:val="24"/>
                          <w:szCs w:val="24"/>
                        </w:rPr>
                        <w:t>Акредитаційні справи:</w:t>
                      </w:r>
                    </w:p>
                    <w:p w14:paraId="6EDA0324" w14:textId="77777777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200" w:line="276" w:lineRule="auto"/>
                        <w:ind w:left="460" w:right="0" w:hanging="426"/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</w:rPr>
                        <w:t>1745/АС-21 Державний заклад "Луганський національний університет  імені «Тараса Шевченка»,  рівень вищої освіти «Бакалавр», спеціальність 121 Інженерія програмного забезпечення, освітня програма Інженерія програмного забезпечення, 20.10.2021р. – 22.10.2021р.</w:t>
                      </w:r>
                    </w:p>
                    <w:p w14:paraId="3CB76055" w14:textId="441EFA34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200" w:line="276" w:lineRule="auto"/>
                        <w:ind w:left="460" w:right="0" w:hanging="42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</w:rPr>
                        <w:t>1060/АС-22 Чернівецький національний університет імені Юрія Федьковича, рівень вищої освіти «Магістр», спеціальність172 Телекомунікації та радіотехніка, освітня програма Радіотехніка, 20.10.2022р. – 22.10.2022р.</w:t>
                      </w:r>
                    </w:p>
                    <w:p w14:paraId="61F77837" w14:textId="77777777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200" w:line="276" w:lineRule="auto"/>
                        <w:ind w:left="460" w:right="0" w:hanging="426"/>
                        <w:contextualSpacing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</w:rPr>
                        <w:t>1508/АС-22 Національний технічний університет України «Київський політехнічний інститут імені Ігоря Сікорського», рівень вищої освіти «Магістр», спеціальність 121 Інженерія програмного забезпечення, освітня програма Інженерія програмного забезпечення мультимедійних та інформаційно-пошукових систем, 12.01.2023р. – 14.01.2023р.</w:t>
                      </w:r>
                    </w:p>
                    <w:p w14:paraId="6DCBBFED" w14:textId="77777777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200" w:line="276" w:lineRule="auto"/>
                        <w:ind w:left="460" w:right="0" w:hanging="426"/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</w:rPr>
                        <w:t>1047/АС-23 Вінницький національний технічний університет, рівень вищої освіти «Доктор філософії», спеціальність 172 Телекомунікації та радіотехніка, освітня програма Телекомунікації та радіотехніка, 27.04.2023р. – 29.04.2023р.</w:t>
                      </w:r>
                    </w:p>
                    <w:p w14:paraId="71A84739" w14:textId="77777777" w:rsidR="00FB559F" w:rsidRDefault="00FB559F" w:rsidP="004B265F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200" w:line="276" w:lineRule="auto"/>
                        <w:ind w:left="460" w:right="0" w:hanging="426"/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</w:rPr>
                        <w:t xml:space="preserve">2438/АС-23 Національний технічний університет України «Київський політехнічний інститут імені Ігоря Сікорського», рівень вищої освіти «Магістр», спеціальність 172 Електронні комунікації та радіотехніка, освітня програма Інженерія та програмування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</w:rPr>
                        <w:t>інфокомунікацій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</w:rPr>
                        <w:t>, 08.11.2023р. – 10.11.2023р.</w:t>
                      </w:r>
                    </w:p>
                    <w:p w14:paraId="0C33502A" w14:textId="77777777" w:rsidR="00FB559F" w:rsidRDefault="00FB559F" w:rsidP="000A0535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200" w:line="276" w:lineRule="auto"/>
                        <w:ind w:left="460" w:right="0" w:hanging="426"/>
                        <w:contextualSpacing/>
                        <w:jc w:val="left"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</w:rPr>
                        <w:t>2437/АС-23 Національний технічний університет України «Київський політехнічний інститут імені Ігоря Сікорського», рівень вищої освіти «Магістр», спеціальність 172 Електронні комунікації та радіотехніка, освітня програма Інформаційно-комунікаційні технології, 08.11.2023р. – 10.11.2023р.</w:t>
                      </w:r>
                    </w:p>
                    <w:p w14:paraId="49F7A15E" w14:textId="77777777" w:rsidR="00FB559F" w:rsidRPr="00FB559F" w:rsidRDefault="00FB559F" w:rsidP="006C3CDC">
                      <w:pPr>
                        <w:pStyle w:val="a5"/>
                        <w:widowControl/>
                        <w:numPr>
                          <w:ilvl w:val="0"/>
                          <w:numId w:val="26"/>
                        </w:numPr>
                        <w:tabs>
                          <w:tab w:val="left" w:pos="976"/>
                        </w:tabs>
                        <w:autoSpaceDE/>
                        <w:autoSpaceDN/>
                        <w:spacing w:after="200" w:line="276" w:lineRule="auto"/>
                        <w:ind w:left="460" w:right="103" w:hanging="426"/>
                        <w:contextualSpacing/>
                        <w:jc w:val="left"/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B559F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0620/АС-24 Вінницький національний технічний університет, рівень вищої освіти «Магістр», спеціальність 172 Електронні комунікації та радіотехніка, освітня програма Телекомунікаційні системи та мережі, 12.03.2024р. – 14.03.2024р.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142A8" w:rsidRPr="00F142A8">
        <w:rPr>
          <w:b/>
          <w:sz w:val="24"/>
          <w:szCs w:val="24"/>
        </w:rPr>
        <w:t xml:space="preserve">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</w:r>
      <w:proofErr w:type="spellStart"/>
      <w:r w:rsidR="00F142A8" w:rsidRPr="00F142A8">
        <w:rPr>
          <w:b/>
          <w:sz w:val="24"/>
          <w:szCs w:val="24"/>
        </w:rPr>
        <w:t>передвищої</w:t>
      </w:r>
      <w:proofErr w:type="spellEnd"/>
      <w:r w:rsidR="00F142A8" w:rsidRPr="00F142A8">
        <w:rPr>
          <w:b/>
          <w:sz w:val="24"/>
          <w:szCs w:val="24"/>
        </w:rPr>
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</w:r>
    </w:p>
    <w:p w14:paraId="48678381" w14:textId="51436B86" w:rsidR="006161B0" w:rsidRDefault="006161B0" w:rsidP="00F142A8">
      <w:pPr>
        <w:pStyle w:val="a3"/>
        <w:spacing w:before="25"/>
        <w:ind w:left="0" w:firstLine="0"/>
        <w:jc w:val="left"/>
        <w:rPr>
          <w:b/>
        </w:rPr>
      </w:pPr>
    </w:p>
    <w:p w14:paraId="462CD390" w14:textId="77777777" w:rsidR="006161B0" w:rsidRDefault="00A34F78">
      <w:pPr>
        <w:ind w:left="140" w:firstLine="708"/>
        <w:rPr>
          <w:b/>
          <w:sz w:val="24"/>
        </w:rPr>
      </w:pPr>
      <w:r>
        <w:rPr>
          <w:b/>
          <w:sz w:val="24"/>
        </w:rPr>
        <w:t>12.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Наявність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апробаційних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науково-популярних,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консультаційних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(дорадчих),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науково-експертних публі</w:t>
      </w:r>
      <w:r>
        <w:rPr>
          <w:b/>
          <w:sz w:val="24"/>
        </w:rPr>
        <w:t>кацій з наукової або професійної тематики загальною кількістю не менше п’яти публікацій</w:t>
      </w:r>
    </w:p>
    <w:p w14:paraId="40BD2423" w14:textId="0CD35292" w:rsidR="006161B0" w:rsidRDefault="00FB559F">
      <w:pPr>
        <w:pStyle w:val="a3"/>
        <w:spacing w:before="5"/>
        <w:ind w:left="0" w:firstLine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2136376" wp14:editId="2019C34F">
                <wp:simplePos x="0" y="0"/>
                <wp:positionH relativeFrom="column">
                  <wp:posOffset>74930</wp:posOffset>
                </wp:positionH>
                <wp:positionV relativeFrom="paragraph">
                  <wp:posOffset>103505</wp:posOffset>
                </wp:positionV>
                <wp:extent cx="9515475" cy="343852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B86B" w14:textId="77777777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200" w:line="276" w:lineRule="auto"/>
                              <w:ind w:left="142" w:right="0" w:firstLine="425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Бондарчук А.П., Сторчак  К.П.,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Штіммерман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А.М. Системи підтримки прийняття рішень на основі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онтологій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в середовищі PROTÉGÉ для галузі Інтернету речей // Тези доповідей ХІI Науково-технічної конференції студентів та молодих вчених «Сучасні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інфокомунікаційні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технології». 21 травня 2021 року: – Київ: ДУТ, 2022. – С. 44-46.</w:t>
                            </w:r>
                          </w:p>
                          <w:p w14:paraId="2E529FE3" w14:textId="77777777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200" w:line="276" w:lineRule="auto"/>
                              <w:ind w:left="142" w:right="0" w:firstLine="425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Журенко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А.О., Бондарчук А.П. Оцінка якості послуг мереж IP // Тези доповідей XІV Науково-технічної конференції студентів та молодих вчених «Сучасні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інфокомунікаційні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технології». 19 травня 2022 року: – Київ: ДУТ, 2022. – С. 44-46.</w:t>
                            </w:r>
                          </w:p>
                          <w:p w14:paraId="32CC9817" w14:textId="77777777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200" w:line="276" w:lineRule="auto"/>
                              <w:ind w:left="142" w:right="0" w:firstLine="425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Алексіна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П.О., Бондарчук А.П. Проектування систем підтримки прийняття рішень в процесі відновлення і забезпечення комплексного захисту інформаційних систем // Тези доповідей XІV Науково-технічної конференції студентів та молодих вчених «Сучасні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інфокомунікаційні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технології». 19 травня 2022 року: – Київ: ДУТ, 2022. – С. 47-48.</w:t>
                            </w:r>
                          </w:p>
                          <w:p w14:paraId="552A2350" w14:textId="77777777" w:rsid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200" w:line="276" w:lineRule="auto"/>
                              <w:ind w:left="142" w:right="0" w:firstLine="425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Кундик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В.О., Бондарчук А.П. автоматизація процесу оформлення та роботи с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силабусами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в Державному університеті телекомунікацій // Тези доповідей Науково-технічної  конференції «Застосування програмного забезпечення в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інфокомунікаційних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технологіях». 20 квітня 2022 року: – Київ: ДУТ, 2022. – С.74-75.</w:t>
                            </w:r>
                          </w:p>
                          <w:p w14:paraId="6A74834C" w14:textId="17666C44" w:rsid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200" w:line="276" w:lineRule="auto"/>
                              <w:ind w:left="142" w:right="0" w:firstLine="425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Бондарчук А.П., Солодкий-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Солодаренко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В.Д. Перспективи використання технології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kubernetes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в інфраструктурі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ІоТ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 // Тези доповідей Всеукраїнської науково-технічної конференції  «Сучасний стан та перспективи розвитку </w:t>
                            </w:r>
                            <w:proofErr w:type="spellStart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IоT</w:t>
                            </w:r>
                            <w:proofErr w:type="spellEnd"/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», 7 квітня 2023 року: – Київ: ДУТ, 2023. – С.90-91.</w:t>
                            </w:r>
                          </w:p>
                          <w:p w14:paraId="4F5439E1" w14:textId="268D7AB1" w:rsidR="00FB559F" w:rsidRPr="00FB559F" w:rsidRDefault="00FB559F" w:rsidP="00FB559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200" w:line="276" w:lineRule="auto"/>
                              <w:ind w:left="142" w:right="0" w:firstLine="425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Бондарчук, А. П. (2025). </w:t>
                            </w: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Підвищення ефективності передачі інформації в мережах 5G за рахунок технологій самоорганізації</w:t>
                            </w: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. Збірник матеріалів Міжнародної науково-технічної конференції «П</w:t>
                            </w: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ерспективи телекомунікацій</w:t>
                            </w: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», </w:t>
                            </w:r>
                            <w:r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С.</w:t>
                            </w:r>
                            <w:r w:rsidRPr="00FB559F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43-45.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6376" id="Поле 20" o:spid="_x0000_s1032" type="#_x0000_t202" style="position:absolute;margin-left:5.9pt;margin-top:8.15pt;width:749.25pt;height:270.7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" fillcolor="white [3201]" strokeweight=".5pt">
                <v:textbox>
                  <w:txbxContent>
                    <w:p w14:paraId="35FFB86B" w14:textId="77777777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200" w:line="276" w:lineRule="auto"/>
                        <w:ind w:left="142" w:right="0" w:firstLine="425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Бондарчук А.П., Сторчак  К.П.,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Штіммерман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А.М. Системи підтримки прийняття рішень на основі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онтологій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в середовищі PROTÉGÉ для галузі Інтернету речей // Тези доповідей ХІI Науково-технічної конференції студентів та молодих вчених «Сучасні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інфокомунікаційні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технології». 21 травня 2021 року: – Київ: ДУТ, 2022. – С. 44-46.</w:t>
                      </w:r>
                    </w:p>
                    <w:p w14:paraId="2E529FE3" w14:textId="77777777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200" w:line="276" w:lineRule="auto"/>
                        <w:ind w:left="142" w:right="0" w:firstLine="425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Журенко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А.О., Бондарчук А.П. Оцінка якості послуг мереж IP // Тези доповідей XІV Науково-технічної конференції студентів та молодих вчених «Сучасні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інфокомунікаційні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технології». 19 травня 2022 року: – Київ: ДУТ, 2022. – С. 44-46.</w:t>
                      </w:r>
                    </w:p>
                    <w:p w14:paraId="32CC9817" w14:textId="77777777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200" w:line="276" w:lineRule="auto"/>
                        <w:ind w:left="142" w:right="0" w:firstLine="425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Алексіна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П.О., Бондарчук А.П. Проектування систем підтримки прийняття рішень в процесі відновлення і забезпечення комплексного захисту інформаційних систем // Тези доповідей XІV Науково-технічної конференції студентів та молодих вчених «Сучасні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інфокомунікаційні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технології». 19 травня 2022 року: – Київ: ДУТ, 2022. – С. 47-48.</w:t>
                      </w:r>
                    </w:p>
                    <w:p w14:paraId="552A2350" w14:textId="77777777" w:rsid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200" w:line="276" w:lineRule="auto"/>
                        <w:ind w:left="142" w:right="0" w:firstLine="425"/>
                        <w:contextualSpacing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Кундик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В.О., Бондарчук А.П. автоматизація процесу оформлення та роботи с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силабусами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в Державному університеті телекомунікацій // Тези доповідей Науково-технічної  конференції «Застосування програмного забезпечення в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інфокомунікаційних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технологіях». 20 квітня 2022 року: – Київ: ДУТ, 2022. – С.74-75.</w:t>
                      </w:r>
                    </w:p>
                    <w:p w14:paraId="6A74834C" w14:textId="17666C44" w:rsid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200" w:line="276" w:lineRule="auto"/>
                        <w:ind w:left="142" w:right="0" w:firstLine="425"/>
                        <w:contextualSpacing/>
                        <w:rPr>
                          <w:sz w:val="24"/>
                          <w:szCs w:val="24"/>
                        </w:rPr>
                      </w:pP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Бондарчук А.П., Солодкий-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Солодаренко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В.Д. Перспективи використання технології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kubernetes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в інфраструктурі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ІоТ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 // Тези доповідей Всеукраїнської науково-технічної конференції  «Сучасний стан та перспективи розвитку </w:t>
                      </w:r>
                      <w:proofErr w:type="spellStart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IоT</w:t>
                      </w:r>
                      <w:proofErr w:type="spellEnd"/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», 7 квітня 2023 року: – Київ: ДУТ, 2023. – С.90-91.</w:t>
                      </w:r>
                    </w:p>
                    <w:p w14:paraId="4F5439E1" w14:textId="268D7AB1" w:rsidR="00FB559F" w:rsidRPr="00FB559F" w:rsidRDefault="00FB559F" w:rsidP="00FB559F">
                      <w:pPr>
                        <w:pStyle w:val="a5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200" w:line="276" w:lineRule="auto"/>
                        <w:ind w:left="142" w:right="0" w:firstLine="425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Бондарчук, А. П. (2025). </w:t>
                      </w: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Підвищення ефективності передачі інформації в мережах 5G за рахунок технологій самоорганізації</w:t>
                      </w: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. Збірник матеріалів Міжнародної науково-технічної конференції «П</w:t>
                      </w: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ерспективи телекомунікацій</w:t>
                      </w: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 xml:space="preserve">», </w:t>
                      </w:r>
                      <w:r>
                        <w:rPr>
                          <w:sz w:val="24"/>
                          <w:szCs w:val="24"/>
                          <w:lang w:eastAsia="uk-UA"/>
                        </w:rPr>
                        <w:t>С.</w:t>
                      </w:r>
                      <w:r w:rsidRPr="00FB559F">
                        <w:rPr>
                          <w:sz w:val="24"/>
                          <w:szCs w:val="24"/>
                          <w:lang w:eastAsia="uk-UA"/>
                        </w:rPr>
                        <w:t>43-45.</w:t>
                      </w:r>
                    </w:p>
                  </w:txbxContent>
                </v:textbox>
              </v:shape>
            </w:pict>
          </mc:Fallback>
        </mc:AlternateContent>
      </w:r>
    </w:p>
    <w:p w14:paraId="79B90B4C" w14:textId="77777777" w:rsidR="006161B0" w:rsidRDefault="006161B0">
      <w:pPr>
        <w:pStyle w:val="a3"/>
        <w:spacing w:before="14"/>
        <w:ind w:left="0" w:firstLine="0"/>
        <w:jc w:val="left"/>
      </w:pPr>
    </w:p>
    <w:p w14:paraId="5FBC3F28" w14:textId="77777777" w:rsidR="00FB559F" w:rsidRDefault="00FB559F">
      <w:pPr>
        <w:ind w:left="140" w:right="142" w:firstLine="569"/>
        <w:jc w:val="both"/>
        <w:rPr>
          <w:b/>
          <w:sz w:val="24"/>
        </w:rPr>
      </w:pPr>
    </w:p>
    <w:p w14:paraId="719173A1" w14:textId="77777777" w:rsidR="00FB559F" w:rsidRDefault="00FB559F">
      <w:pPr>
        <w:ind w:left="849"/>
        <w:rPr>
          <w:b/>
          <w:sz w:val="24"/>
        </w:rPr>
      </w:pPr>
    </w:p>
    <w:p w14:paraId="5011B600" w14:textId="77777777" w:rsidR="00FB559F" w:rsidRDefault="00FB559F">
      <w:pPr>
        <w:ind w:left="849"/>
        <w:rPr>
          <w:b/>
          <w:sz w:val="24"/>
        </w:rPr>
      </w:pPr>
    </w:p>
    <w:p w14:paraId="152DE3EE" w14:textId="77777777" w:rsidR="00FB559F" w:rsidRDefault="00FB559F">
      <w:pPr>
        <w:ind w:left="849"/>
        <w:rPr>
          <w:b/>
          <w:sz w:val="24"/>
        </w:rPr>
      </w:pPr>
    </w:p>
    <w:p w14:paraId="0C399E4E" w14:textId="77777777" w:rsidR="00FB559F" w:rsidRDefault="00FB559F">
      <w:pPr>
        <w:ind w:left="849"/>
        <w:rPr>
          <w:b/>
          <w:sz w:val="24"/>
        </w:rPr>
      </w:pPr>
    </w:p>
    <w:p w14:paraId="0F5A9589" w14:textId="77777777" w:rsidR="00FB559F" w:rsidRDefault="00FB559F">
      <w:pPr>
        <w:ind w:left="849"/>
        <w:rPr>
          <w:b/>
          <w:sz w:val="24"/>
        </w:rPr>
      </w:pPr>
    </w:p>
    <w:p w14:paraId="7E1BEDC7" w14:textId="77777777" w:rsidR="00FB559F" w:rsidRDefault="00FB559F">
      <w:pPr>
        <w:ind w:left="849"/>
        <w:rPr>
          <w:b/>
          <w:sz w:val="24"/>
        </w:rPr>
      </w:pPr>
    </w:p>
    <w:p w14:paraId="4BBA221F" w14:textId="77777777" w:rsidR="00FB559F" w:rsidRDefault="00FB559F">
      <w:pPr>
        <w:ind w:left="849"/>
        <w:rPr>
          <w:b/>
          <w:sz w:val="24"/>
        </w:rPr>
      </w:pPr>
    </w:p>
    <w:p w14:paraId="49089AA8" w14:textId="77777777" w:rsidR="00FB559F" w:rsidRDefault="00FB559F">
      <w:pPr>
        <w:ind w:left="849"/>
        <w:rPr>
          <w:b/>
          <w:sz w:val="24"/>
        </w:rPr>
      </w:pPr>
    </w:p>
    <w:p w14:paraId="3721147B" w14:textId="77777777" w:rsidR="00FB559F" w:rsidRDefault="00FB559F">
      <w:pPr>
        <w:ind w:left="849"/>
        <w:rPr>
          <w:b/>
          <w:sz w:val="24"/>
        </w:rPr>
      </w:pPr>
    </w:p>
    <w:p w14:paraId="3C4C5272" w14:textId="77777777" w:rsidR="00FB559F" w:rsidRDefault="00FB559F">
      <w:pPr>
        <w:ind w:left="849"/>
        <w:rPr>
          <w:b/>
          <w:sz w:val="24"/>
        </w:rPr>
      </w:pPr>
    </w:p>
    <w:p w14:paraId="439C3328" w14:textId="77777777" w:rsidR="00FB559F" w:rsidRDefault="00FB559F">
      <w:pPr>
        <w:ind w:left="849"/>
        <w:rPr>
          <w:b/>
          <w:sz w:val="24"/>
        </w:rPr>
      </w:pPr>
    </w:p>
    <w:p w14:paraId="33459A8D" w14:textId="77777777" w:rsidR="00FB559F" w:rsidRDefault="00FB559F">
      <w:pPr>
        <w:ind w:left="849"/>
        <w:rPr>
          <w:b/>
          <w:sz w:val="24"/>
        </w:rPr>
      </w:pPr>
    </w:p>
    <w:p w14:paraId="0D1823F1" w14:textId="77777777" w:rsidR="00FB559F" w:rsidRDefault="00FB559F">
      <w:pPr>
        <w:ind w:left="849"/>
        <w:rPr>
          <w:b/>
          <w:sz w:val="24"/>
        </w:rPr>
      </w:pPr>
    </w:p>
    <w:p w14:paraId="74DEC094" w14:textId="77777777" w:rsidR="00FB559F" w:rsidRDefault="00FB559F">
      <w:pPr>
        <w:ind w:left="849"/>
        <w:rPr>
          <w:b/>
          <w:sz w:val="24"/>
        </w:rPr>
      </w:pPr>
    </w:p>
    <w:p w14:paraId="24BF66B1" w14:textId="77777777" w:rsidR="00FB559F" w:rsidRDefault="00FB559F">
      <w:pPr>
        <w:ind w:left="849"/>
        <w:rPr>
          <w:b/>
          <w:sz w:val="24"/>
        </w:rPr>
      </w:pPr>
    </w:p>
    <w:p w14:paraId="0D6CCF5B" w14:textId="77777777" w:rsidR="00FB559F" w:rsidRDefault="00FB559F">
      <w:pPr>
        <w:ind w:left="849"/>
        <w:rPr>
          <w:b/>
          <w:sz w:val="24"/>
        </w:rPr>
      </w:pPr>
    </w:p>
    <w:p w14:paraId="2E8129E1" w14:textId="77777777" w:rsidR="00FB559F" w:rsidRDefault="00FB559F">
      <w:pPr>
        <w:ind w:left="849"/>
        <w:rPr>
          <w:b/>
          <w:sz w:val="24"/>
        </w:rPr>
      </w:pPr>
    </w:p>
    <w:p w14:paraId="0E766460" w14:textId="77777777" w:rsidR="00FB559F" w:rsidRDefault="00FB559F">
      <w:pPr>
        <w:ind w:left="849"/>
        <w:rPr>
          <w:b/>
          <w:sz w:val="24"/>
        </w:rPr>
      </w:pPr>
    </w:p>
    <w:p w14:paraId="7397EBFE" w14:textId="1CA8B00B" w:rsidR="006161B0" w:rsidRDefault="00A34F78">
      <w:pPr>
        <w:ind w:left="849"/>
        <w:rPr>
          <w:b/>
          <w:sz w:val="24"/>
        </w:rPr>
      </w:pPr>
      <w:r>
        <w:rPr>
          <w:b/>
          <w:sz w:val="24"/>
        </w:rPr>
        <w:t>19.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Діяльність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спеціальністю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професійних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-2"/>
          <w:sz w:val="24"/>
        </w:rPr>
        <w:t xml:space="preserve"> об’єднаннях</w:t>
      </w:r>
    </w:p>
    <w:p w14:paraId="264575EC" w14:textId="77777777" w:rsidR="006161B0" w:rsidRDefault="00A34F78">
      <w:pPr>
        <w:pStyle w:val="a3"/>
        <w:spacing w:before="25"/>
        <w:ind w:left="0" w:firstLine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C449A3" wp14:editId="2877BE4C">
                <wp:simplePos x="0" y="0"/>
                <wp:positionH relativeFrom="page">
                  <wp:posOffset>704850</wp:posOffset>
                </wp:positionH>
                <wp:positionV relativeFrom="paragraph">
                  <wp:posOffset>175895</wp:posOffset>
                </wp:positionV>
                <wp:extent cx="9496425" cy="676275"/>
                <wp:effectExtent l="0" t="0" r="28575" b="28575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96425" cy="6762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1449F7" w14:textId="0D3BAA22" w:rsidR="00A34F78" w:rsidRPr="00A34F78" w:rsidRDefault="00A34F78" w:rsidP="00A34F7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ind w:left="567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A34F78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Член міжнародного товариства «Internet Society»</w:t>
                            </w:r>
                            <w:r w:rsidRPr="00A34F78">
                              <w:rPr>
                                <w:sz w:val="24"/>
                                <w:szCs w:val="24"/>
                                <w:lang w:eastAsia="uk-UA"/>
                              </w:rPr>
                              <w:t xml:space="preserve">, </w:t>
                            </w:r>
                            <w:r w:rsidRPr="00A34F78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Member ID 2237680</w:t>
                            </w:r>
                          </w:p>
                          <w:p w14:paraId="25761D02" w14:textId="77777777" w:rsidR="00A34F78" w:rsidRPr="00A34F78" w:rsidRDefault="00A34F78" w:rsidP="00A34F7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ind w:left="567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A34F78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Інструктор міжнародної академії ICT Huawei</w:t>
                            </w:r>
                          </w:p>
                          <w:p w14:paraId="46B11F9D" w14:textId="3F439D49" w:rsidR="006161B0" w:rsidRPr="00A34F78" w:rsidRDefault="00A34F78" w:rsidP="00A34F78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ind w:left="567"/>
                              <w:contextualSpacing/>
                              <w:rPr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A34F78">
                              <w:rPr>
                                <w:sz w:val="24"/>
                                <w:szCs w:val="24"/>
                                <w:lang w:eastAsia="uk-UA"/>
                              </w:rPr>
                              <w:t>Інструктор міжнародної академії Cisco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49A3" id="Textbox 16" o:spid="_x0000_s1033" type="#_x0000_t202" style="position:absolute;margin-left:55.5pt;margin-top:13.85pt;width:747.75pt;height:53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" filled="f" strokeweight=".16931mm">
                <v:path arrowok="t"/>
                <v:textbox inset="0,0,0,0">
                  <w:txbxContent>
                    <w:p w14:paraId="2B1449F7" w14:textId="0D3BAA22" w:rsidR="00A34F78" w:rsidRPr="00A34F78" w:rsidRDefault="00A34F78" w:rsidP="00A34F78">
                      <w:pPr>
                        <w:widowControl/>
                        <w:autoSpaceDE/>
                        <w:autoSpaceDN/>
                        <w:spacing w:after="200" w:line="276" w:lineRule="auto"/>
                        <w:ind w:left="567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r w:rsidRPr="00A34F78">
                        <w:rPr>
                          <w:sz w:val="24"/>
                          <w:szCs w:val="24"/>
                          <w:lang w:eastAsia="uk-UA"/>
                        </w:rPr>
                        <w:t>Член міжнародного товариства «Internet Society»</w:t>
                      </w:r>
                      <w:r w:rsidRPr="00A34F78">
                        <w:rPr>
                          <w:sz w:val="24"/>
                          <w:szCs w:val="24"/>
                          <w:lang w:eastAsia="uk-UA"/>
                        </w:rPr>
                        <w:t xml:space="preserve">, </w:t>
                      </w:r>
                      <w:r w:rsidRPr="00A34F78">
                        <w:rPr>
                          <w:sz w:val="24"/>
                          <w:szCs w:val="24"/>
                          <w:lang w:eastAsia="uk-UA"/>
                        </w:rPr>
                        <w:t>Member ID 2237680</w:t>
                      </w:r>
                    </w:p>
                    <w:p w14:paraId="25761D02" w14:textId="77777777" w:rsidR="00A34F78" w:rsidRPr="00A34F78" w:rsidRDefault="00A34F78" w:rsidP="00A34F78">
                      <w:pPr>
                        <w:widowControl/>
                        <w:autoSpaceDE/>
                        <w:autoSpaceDN/>
                        <w:spacing w:after="200" w:line="276" w:lineRule="auto"/>
                        <w:ind w:left="567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r w:rsidRPr="00A34F78">
                        <w:rPr>
                          <w:sz w:val="24"/>
                          <w:szCs w:val="24"/>
                          <w:lang w:eastAsia="uk-UA"/>
                        </w:rPr>
                        <w:t>Інструктор міжнародної академії ICT Huawei</w:t>
                      </w:r>
                    </w:p>
                    <w:p w14:paraId="46B11F9D" w14:textId="3F439D49" w:rsidR="006161B0" w:rsidRPr="00A34F78" w:rsidRDefault="00A34F78" w:rsidP="00A34F78">
                      <w:pPr>
                        <w:widowControl/>
                        <w:autoSpaceDE/>
                        <w:autoSpaceDN/>
                        <w:spacing w:after="200" w:line="276" w:lineRule="auto"/>
                        <w:ind w:left="567"/>
                        <w:contextualSpacing/>
                        <w:rPr>
                          <w:sz w:val="24"/>
                          <w:szCs w:val="24"/>
                          <w:lang w:eastAsia="uk-UA"/>
                        </w:rPr>
                      </w:pPr>
                      <w:r w:rsidRPr="00A34F78">
                        <w:rPr>
                          <w:sz w:val="24"/>
                          <w:szCs w:val="24"/>
                          <w:lang w:eastAsia="uk-UA"/>
                        </w:rPr>
                        <w:t>Інструктор міжнародної академії Cisco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9B8DF" w14:textId="77777777" w:rsidR="006161B0" w:rsidRDefault="006161B0">
      <w:pPr>
        <w:pStyle w:val="a3"/>
        <w:spacing w:before="59"/>
        <w:ind w:left="0" w:firstLine="0"/>
        <w:jc w:val="left"/>
        <w:rPr>
          <w:b/>
          <w:sz w:val="20"/>
        </w:rPr>
      </w:pPr>
    </w:p>
    <w:sectPr w:rsidR="006161B0">
      <w:pgSz w:w="16840" w:h="11910" w:orient="landscape"/>
      <w:pgMar w:top="200" w:right="992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a">
    <w:altName w:val="Arial Narrow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DC5"/>
    <w:multiLevelType w:val="hybridMultilevel"/>
    <w:tmpl w:val="BD68F0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861"/>
    <w:multiLevelType w:val="hybridMultilevel"/>
    <w:tmpl w:val="ACD60068"/>
    <w:lvl w:ilvl="0" w:tplc="E048BF3E">
      <w:start w:val="30"/>
      <w:numFmt w:val="decimal"/>
      <w:lvlText w:val="%1."/>
      <w:lvlJc w:val="left"/>
      <w:pPr>
        <w:ind w:left="28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uk-UA" w:eastAsia="en-US" w:bidi="ar-SA"/>
      </w:rPr>
    </w:lvl>
    <w:lvl w:ilvl="1" w:tplc="58CACA5E">
      <w:numFmt w:val="bullet"/>
      <w:lvlText w:val="•"/>
      <w:lvlJc w:val="left"/>
      <w:pPr>
        <w:ind w:left="1737" w:hanging="348"/>
      </w:pPr>
      <w:rPr>
        <w:rFonts w:hint="default"/>
        <w:lang w:val="uk-UA" w:eastAsia="en-US" w:bidi="ar-SA"/>
      </w:rPr>
    </w:lvl>
    <w:lvl w:ilvl="2" w:tplc="06FA1078">
      <w:numFmt w:val="bullet"/>
      <w:lvlText w:val="•"/>
      <w:lvlJc w:val="left"/>
      <w:pPr>
        <w:ind w:left="3194" w:hanging="348"/>
      </w:pPr>
      <w:rPr>
        <w:rFonts w:hint="default"/>
        <w:lang w:val="uk-UA" w:eastAsia="en-US" w:bidi="ar-SA"/>
      </w:rPr>
    </w:lvl>
    <w:lvl w:ilvl="3" w:tplc="1722E590">
      <w:numFmt w:val="bullet"/>
      <w:lvlText w:val="•"/>
      <w:lvlJc w:val="left"/>
      <w:pPr>
        <w:ind w:left="4652" w:hanging="348"/>
      </w:pPr>
      <w:rPr>
        <w:rFonts w:hint="default"/>
        <w:lang w:val="uk-UA" w:eastAsia="en-US" w:bidi="ar-SA"/>
      </w:rPr>
    </w:lvl>
    <w:lvl w:ilvl="4" w:tplc="8B98C428">
      <w:numFmt w:val="bullet"/>
      <w:lvlText w:val="•"/>
      <w:lvlJc w:val="left"/>
      <w:pPr>
        <w:ind w:left="6109" w:hanging="348"/>
      </w:pPr>
      <w:rPr>
        <w:rFonts w:hint="default"/>
        <w:lang w:val="uk-UA" w:eastAsia="en-US" w:bidi="ar-SA"/>
      </w:rPr>
    </w:lvl>
    <w:lvl w:ilvl="5" w:tplc="C8CCB6FC">
      <w:numFmt w:val="bullet"/>
      <w:lvlText w:val="•"/>
      <w:lvlJc w:val="left"/>
      <w:pPr>
        <w:ind w:left="7567" w:hanging="348"/>
      </w:pPr>
      <w:rPr>
        <w:rFonts w:hint="default"/>
        <w:lang w:val="uk-UA" w:eastAsia="en-US" w:bidi="ar-SA"/>
      </w:rPr>
    </w:lvl>
    <w:lvl w:ilvl="6" w:tplc="80B2BF72">
      <w:numFmt w:val="bullet"/>
      <w:lvlText w:val="•"/>
      <w:lvlJc w:val="left"/>
      <w:pPr>
        <w:ind w:left="9024" w:hanging="348"/>
      </w:pPr>
      <w:rPr>
        <w:rFonts w:hint="default"/>
        <w:lang w:val="uk-UA" w:eastAsia="en-US" w:bidi="ar-SA"/>
      </w:rPr>
    </w:lvl>
    <w:lvl w:ilvl="7" w:tplc="08447DB4">
      <w:numFmt w:val="bullet"/>
      <w:lvlText w:val="•"/>
      <w:lvlJc w:val="left"/>
      <w:pPr>
        <w:ind w:left="10482" w:hanging="348"/>
      </w:pPr>
      <w:rPr>
        <w:rFonts w:hint="default"/>
        <w:lang w:val="uk-UA" w:eastAsia="en-US" w:bidi="ar-SA"/>
      </w:rPr>
    </w:lvl>
    <w:lvl w:ilvl="8" w:tplc="07A0CB90">
      <w:numFmt w:val="bullet"/>
      <w:lvlText w:val="•"/>
      <w:lvlJc w:val="left"/>
      <w:pPr>
        <w:ind w:left="1193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2AF09BF"/>
    <w:multiLevelType w:val="hybridMultilevel"/>
    <w:tmpl w:val="1E40F7FC"/>
    <w:lvl w:ilvl="0" w:tplc="1BF602AE">
      <w:start w:val="1"/>
      <w:numFmt w:val="decimal"/>
      <w:lvlText w:val="%1."/>
      <w:lvlJc w:val="left"/>
      <w:pPr>
        <w:ind w:left="96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C527750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CE702C9E">
      <w:numFmt w:val="bullet"/>
      <w:lvlText w:val="•"/>
      <w:lvlJc w:val="left"/>
      <w:pPr>
        <w:ind w:left="3664" w:hanging="240"/>
      </w:pPr>
      <w:rPr>
        <w:rFonts w:hint="default"/>
        <w:lang w:val="uk-UA" w:eastAsia="en-US" w:bidi="ar-SA"/>
      </w:rPr>
    </w:lvl>
    <w:lvl w:ilvl="3" w:tplc="FCF633F8">
      <w:numFmt w:val="bullet"/>
      <w:lvlText w:val="•"/>
      <w:lvlJc w:val="left"/>
      <w:pPr>
        <w:ind w:left="5016" w:hanging="240"/>
      </w:pPr>
      <w:rPr>
        <w:rFonts w:hint="default"/>
        <w:lang w:val="uk-UA" w:eastAsia="en-US" w:bidi="ar-SA"/>
      </w:rPr>
    </w:lvl>
    <w:lvl w:ilvl="4" w:tplc="FDBCD28C">
      <w:numFmt w:val="bullet"/>
      <w:lvlText w:val="•"/>
      <w:lvlJc w:val="left"/>
      <w:pPr>
        <w:ind w:left="6368" w:hanging="240"/>
      </w:pPr>
      <w:rPr>
        <w:rFonts w:hint="default"/>
        <w:lang w:val="uk-UA" w:eastAsia="en-US" w:bidi="ar-SA"/>
      </w:rPr>
    </w:lvl>
    <w:lvl w:ilvl="5" w:tplc="F3DE106E">
      <w:numFmt w:val="bullet"/>
      <w:lvlText w:val="•"/>
      <w:lvlJc w:val="left"/>
      <w:pPr>
        <w:ind w:left="7720" w:hanging="240"/>
      </w:pPr>
      <w:rPr>
        <w:rFonts w:hint="default"/>
        <w:lang w:val="uk-UA" w:eastAsia="en-US" w:bidi="ar-SA"/>
      </w:rPr>
    </w:lvl>
    <w:lvl w:ilvl="6" w:tplc="9C18D358">
      <w:numFmt w:val="bullet"/>
      <w:lvlText w:val="•"/>
      <w:lvlJc w:val="left"/>
      <w:pPr>
        <w:ind w:left="9072" w:hanging="240"/>
      </w:pPr>
      <w:rPr>
        <w:rFonts w:hint="default"/>
        <w:lang w:val="uk-UA" w:eastAsia="en-US" w:bidi="ar-SA"/>
      </w:rPr>
    </w:lvl>
    <w:lvl w:ilvl="7" w:tplc="61D8FDE6">
      <w:numFmt w:val="bullet"/>
      <w:lvlText w:val="•"/>
      <w:lvlJc w:val="left"/>
      <w:pPr>
        <w:ind w:left="10425" w:hanging="240"/>
      </w:pPr>
      <w:rPr>
        <w:rFonts w:hint="default"/>
        <w:lang w:val="uk-UA" w:eastAsia="en-US" w:bidi="ar-SA"/>
      </w:rPr>
    </w:lvl>
    <w:lvl w:ilvl="8" w:tplc="EA4E4CD4">
      <w:numFmt w:val="bullet"/>
      <w:lvlText w:val="•"/>
      <w:lvlJc w:val="left"/>
      <w:pPr>
        <w:ind w:left="11777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1A920ACD"/>
    <w:multiLevelType w:val="hybridMultilevel"/>
    <w:tmpl w:val="3640B692"/>
    <w:lvl w:ilvl="0" w:tplc="6DE45FD4">
      <w:start w:val="1"/>
      <w:numFmt w:val="decimal"/>
      <w:lvlText w:val="%1."/>
      <w:lvlJc w:val="left"/>
      <w:pPr>
        <w:ind w:left="2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3181A08">
      <w:numFmt w:val="bullet"/>
      <w:lvlText w:val="•"/>
      <w:lvlJc w:val="left"/>
      <w:pPr>
        <w:ind w:left="1683" w:hanging="238"/>
      </w:pPr>
      <w:rPr>
        <w:rFonts w:hint="default"/>
        <w:lang w:val="uk-UA" w:eastAsia="en-US" w:bidi="ar-SA"/>
      </w:rPr>
    </w:lvl>
    <w:lvl w:ilvl="2" w:tplc="1C88049E">
      <w:numFmt w:val="bullet"/>
      <w:lvlText w:val="•"/>
      <w:lvlJc w:val="left"/>
      <w:pPr>
        <w:ind w:left="3146" w:hanging="238"/>
      </w:pPr>
      <w:rPr>
        <w:rFonts w:hint="default"/>
        <w:lang w:val="uk-UA" w:eastAsia="en-US" w:bidi="ar-SA"/>
      </w:rPr>
    </w:lvl>
    <w:lvl w:ilvl="3" w:tplc="8F262AC4">
      <w:numFmt w:val="bullet"/>
      <w:lvlText w:val="•"/>
      <w:lvlJc w:val="left"/>
      <w:pPr>
        <w:ind w:left="4610" w:hanging="238"/>
      </w:pPr>
      <w:rPr>
        <w:rFonts w:hint="default"/>
        <w:lang w:val="uk-UA" w:eastAsia="en-US" w:bidi="ar-SA"/>
      </w:rPr>
    </w:lvl>
    <w:lvl w:ilvl="4" w:tplc="14CEAB06">
      <w:numFmt w:val="bullet"/>
      <w:lvlText w:val="•"/>
      <w:lvlJc w:val="left"/>
      <w:pPr>
        <w:ind w:left="6073" w:hanging="238"/>
      </w:pPr>
      <w:rPr>
        <w:rFonts w:hint="default"/>
        <w:lang w:val="uk-UA" w:eastAsia="en-US" w:bidi="ar-SA"/>
      </w:rPr>
    </w:lvl>
    <w:lvl w:ilvl="5" w:tplc="A350B618">
      <w:numFmt w:val="bullet"/>
      <w:lvlText w:val="•"/>
      <w:lvlJc w:val="left"/>
      <w:pPr>
        <w:ind w:left="7537" w:hanging="238"/>
      </w:pPr>
      <w:rPr>
        <w:rFonts w:hint="default"/>
        <w:lang w:val="uk-UA" w:eastAsia="en-US" w:bidi="ar-SA"/>
      </w:rPr>
    </w:lvl>
    <w:lvl w:ilvl="6" w:tplc="33DE2D2E">
      <w:numFmt w:val="bullet"/>
      <w:lvlText w:val="•"/>
      <w:lvlJc w:val="left"/>
      <w:pPr>
        <w:ind w:left="9000" w:hanging="238"/>
      </w:pPr>
      <w:rPr>
        <w:rFonts w:hint="default"/>
        <w:lang w:val="uk-UA" w:eastAsia="en-US" w:bidi="ar-SA"/>
      </w:rPr>
    </w:lvl>
    <w:lvl w:ilvl="7" w:tplc="9EBACF3E">
      <w:numFmt w:val="bullet"/>
      <w:lvlText w:val="•"/>
      <w:lvlJc w:val="left"/>
      <w:pPr>
        <w:ind w:left="10464" w:hanging="238"/>
      </w:pPr>
      <w:rPr>
        <w:rFonts w:hint="default"/>
        <w:lang w:val="uk-UA" w:eastAsia="en-US" w:bidi="ar-SA"/>
      </w:rPr>
    </w:lvl>
    <w:lvl w:ilvl="8" w:tplc="373C6316">
      <w:numFmt w:val="bullet"/>
      <w:lvlText w:val="•"/>
      <w:lvlJc w:val="left"/>
      <w:pPr>
        <w:ind w:left="11927" w:hanging="238"/>
      </w:pPr>
      <w:rPr>
        <w:rFonts w:hint="default"/>
        <w:lang w:val="uk-UA" w:eastAsia="en-US" w:bidi="ar-SA"/>
      </w:rPr>
    </w:lvl>
  </w:abstractNum>
  <w:abstractNum w:abstractNumId="4" w15:restartNumberingAfterBreak="0">
    <w:nsid w:val="1D130F1E"/>
    <w:multiLevelType w:val="hybridMultilevel"/>
    <w:tmpl w:val="6446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2012"/>
    <w:multiLevelType w:val="hybridMultilevel"/>
    <w:tmpl w:val="443ACA74"/>
    <w:lvl w:ilvl="0" w:tplc="0422000F">
      <w:start w:val="1"/>
      <w:numFmt w:val="decimal"/>
      <w:lvlText w:val="%1."/>
      <w:lvlJc w:val="left"/>
      <w:pPr>
        <w:ind w:left="1447" w:hanging="360"/>
      </w:pPr>
    </w:lvl>
    <w:lvl w:ilvl="1" w:tplc="04220019" w:tentative="1">
      <w:start w:val="1"/>
      <w:numFmt w:val="lowerLetter"/>
      <w:lvlText w:val="%2."/>
      <w:lvlJc w:val="left"/>
      <w:pPr>
        <w:ind w:left="2167" w:hanging="360"/>
      </w:pPr>
    </w:lvl>
    <w:lvl w:ilvl="2" w:tplc="0422001B" w:tentative="1">
      <w:start w:val="1"/>
      <w:numFmt w:val="lowerRoman"/>
      <w:lvlText w:val="%3."/>
      <w:lvlJc w:val="right"/>
      <w:pPr>
        <w:ind w:left="2887" w:hanging="180"/>
      </w:pPr>
    </w:lvl>
    <w:lvl w:ilvl="3" w:tplc="0422000F" w:tentative="1">
      <w:start w:val="1"/>
      <w:numFmt w:val="decimal"/>
      <w:lvlText w:val="%4."/>
      <w:lvlJc w:val="left"/>
      <w:pPr>
        <w:ind w:left="3607" w:hanging="360"/>
      </w:pPr>
    </w:lvl>
    <w:lvl w:ilvl="4" w:tplc="04220019" w:tentative="1">
      <w:start w:val="1"/>
      <w:numFmt w:val="lowerLetter"/>
      <w:lvlText w:val="%5."/>
      <w:lvlJc w:val="left"/>
      <w:pPr>
        <w:ind w:left="4327" w:hanging="360"/>
      </w:pPr>
    </w:lvl>
    <w:lvl w:ilvl="5" w:tplc="0422001B" w:tentative="1">
      <w:start w:val="1"/>
      <w:numFmt w:val="lowerRoman"/>
      <w:lvlText w:val="%6."/>
      <w:lvlJc w:val="right"/>
      <w:pPr>
        <w:ind w:left="5047" w:hanging="180"/>
      </w:pPr>
    </w:lvl>
    <w:lvl w:ilvl="6" w:tplc="0422000F" w:tentative="1">
      <w:start w:val="1"/>
      <w:numFmt w:val="decimal"/>
      <w:lvlText w:val="%7."/>
      <w:lvlJc w:val="left"/>
      <w:pPr>
        <w:ind w:left="5767" w:hanging="360"/>
      </w:pPr>
    </w:lvl>
    <w:lvl w:ilvl="7" w:tplc="04220019" w:tentative="1">
      <w:start w:val="1"/>
      <w:numFmt w:val="lowerLetter"/>
      <w:lvlText w:val="%8."/>
      <w:lvlJc w:val="left"/>
      <w:pPr>
        <w:ind w:left="6487" w:hanging="360"/>
      </w:pPr>
    </w:lvl>
    <w:lvl w:ilvl="8" w:tplc="0422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6" w15:restartNumberingAfterBreak="0">
    <w:nsid w:val="26B94B93"/>
    <w:multiLevelType w:val="hybridMultilevel"/>
    <w:tmpl w:val="26B8BE74"/>
    <w:lvl w:ilvl="0" w:tplc="ED7AF52A">
      <w:start w:val="1"/>
      <w:numFmt w:val="decimal"/>
      <w:lvlText w:val="%1."/>
      <w:lvlJc w:val="left"/>
      <w:pPr>
        <w:ind w:left="140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F1879C6">
      <w:numFmt w:val="bullet"/>
      <w:lvlText w:val="•"/>
      <w:lvlJc w:val="left"/>
      <w:pPr>
        <w:ind w:left="1611" w:hanging="286"/>
      </w:pPr>
      <w:rPr>
        <w:rFonts w:hint="default"/>
        <w:lang w:val="uk-UA" w:eastAsia="en-US" w:bidi="ar-SA"/>
      </w:rPr>
    </w:lvl>
    <w:lvl w:ilvl="2" w:tplc="38D46CC4">
      <w:numFmt w:val="bullet"/>
      <w:lvlText w:val="•"/>
      <w:lvlJc w:val="left"/>
      <w:pPr>
        <w:ind w:left="3082" w:hanging="286"/>
      </w:pPr>
      <w:rPr>
        <w:rFonts w:hint="default"/>
        <w:lang w:val="uk-UA" w:eastAsia="en-US" w:bidi="ar-SA"/>
      </w:rPr>
    </w:lvl>
    <w:lvl w:ilvl="3" w:tplc="29A4CFE6">
      <w:numFmt w:val="bullet"/>
      <w:lvlText w:val="•"/>
      <w:lvlJc w:val="left"/>
      <w:pPr>
        <w:ind w:left="4554" w:hanging="286"/>
      </w:pPr>
      <w:rPr>
        <w:rFonts w:hint="default"/>
        <w:lang w:val="uk-UA" w:eastAsia="en-US" w:bidi="ar-SA"/>
      </w:rPr>
    </w:lvl>
    <w:lvl w:ilvl="4" w:tplc="269486DA">
      <w:numFmt w:val="bullet"/>
      <w:lvlText w:val="•"/>
      <w:lvlJc w:val="left"/>
      <w:pPr>
        <w:ind w:left="6025" w:hanging="286"/>
      </w:pPr>
      <w:rPr>
        <w:rFonts w:hint="default"/>
        <w:lang w:val="uk-UA" w:eastAsia="en-US" w:bidi="ar-SA"/>
      </w:rPr>
    </w:lvl>
    <w:lvl w:ilvl="5" w:tplc="C28A9E24">
      <w:numFmt w:val="bullet"/>
      <w:lvlText w:val="•"/>
      <w:lvlJc w:val="left"/>
      <w:pPr>
        <w:ind w:left="7497" w:hanging="286"/>
      </w:pPr>
      <w:rPr>
        <w:rFonts w:hint="default"/>
        <w:lang w:val="uk-UA" w:eastAsia="en-US" w:bidi="ar-SA"/>
      </w:rPr>
    </w:lvl>
    <w:lvl w:ilvl="6" w:tplc="3A7AEB1C">
      <w:numFmt w:val="bullet"/>
      <w:lvlText w:val="•"/>
      <w:lvlJc w:val="left"/>
      <w:pPr>
        <w:ind w:left="8968" w:hanging="286"/>
      </w:pPr>
      <w:rPr>
        <w:rFonts w:hint="default"/>
        <w:lang w:val="uk-UA" w:eastAsia="en-US" w:bidi="ar-SA"/>
      </w:rPr>
    </w:lvl>
    <w:lvl w:ilvl="7" w:tplc="27066288">
      <w:numFmt w:val="bullet"/>
      <w:lvlText w:val="•"/>
      <w:lvlJc w:val="left"/>
      <w:pPr>
        <w:ind w:left="10440" w:hanging="286"/>
      </w:pPr>
      <w:rPr>
        <w:rFonts w:hint="default"/>
        <w:lang w:val="uk-UA" w:eastAsia="en-US" w:bidi="ar-SA"/>
      </w:rPr>
    </w:lvl>
    <w:lvl w:ilvl="8" w:tplc="841001C4">
      <w:numFmt w:val="bullet"/>
      <w:lvlText w:val="•"/>
      <w:lvlJc w:val="left"/>
      <w:pPr>
        <w:ind w:left="11911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2F813141"/>
    <w:multiLevelType w:val="hybridMultilevel"/>
    <w:tmpl w:val="12D273FC"/>
    <w:lvl w:ilvl="0" w:tplc="45C89D9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2F8124D"/>
    <w:multiLevelType w:val="hybridMultilevel"/>
    <w:tmpl w:val="4D925DAC"/>
    <w:lvl w:ilvl="0" w:tplc="1E08A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776"/>
    <w:multiLevelType w:val="hybridMultilevel"/>
    <w:tmpl w:val="C74A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733E2"/>
    <w:multiLevelType w:val="hybridMultilevel"/>
    <w:tmpl w:val="0EA4146C"/>
    <w:lvl w:ilvl="0" w:tplc="2EF023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582E"/>
    <w:multiLevelType w:val="hybridMultilevel"/>
    <w:tmpl w:val="F35CDB84"/>
    <w:lvl w:ilvl="0" w:tplc="FB742DF8">
      <w:start w:val="6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2197F77"/>
    <w:multiLevelType w:val="hybridMultilevel"/>
    <w:tmpl w:val="561E4EAA"/>
    <w:lvl w:ilvl="0" w:tplc="3F96CA2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4E7EED"/>
    <w:multiLevelType w:val="hybridMultilevel"/>
    <w:tmpl w:val="19A41490"/>
    <w:lvl w:ilvl="0" w:tplc="305EDBA6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A3C738C">
      <w:numFmt w:val="bullet"/>
      <w:lvlText w:val="•"/>
      <w:lvlJc w:val="left"/>
      <w:pPr>
        <w:ind w:left="1534" w:hanging="240"/>
      </w:pPr>
      <w:rPr>
        <w:rFonts w:hint="default"/>
        <w:lang w:val="uk-UA" w:eastAsia="en-US" w:bidi="ar-SA"/>
      </w:rPr>
    </w:lvl>
    <w:lvl w:ilvl="2" w:tplc="647C5EA2">
      <w:numFmt w:val="bullet"/>
      <w:lvlText w:val="•"/>
      <w:lvlJc w:val="left"/>
      <w:pPr>
        <w:ind w:left="2969" w:hanging="240"/>
      </w:pPr>
      <w:rPr>
        <w:rFonts w:hint="default"/>
        <w:lang w:val="uk-UA" w:eastAsia="en-US" w:bidi="ar-SA"/>
      </w:rPr>
    </w:lvl>
    <w:lvl w:ilvl="3" w:tplc="E6BEC548">
      <w:numFmt w:val="bullet"/>
      <w:lvlText w:val="•"/>
      <w:lvlJc w:val="left"/>
      <w:pPr>
        <w:ind w:left="4404" w:hanging="240"/>
      </w:pPr>
      <w:rPr>
        <w:rFonts w:hint="default"/>
        <w:lang w:val="uk-UA" w:eastAsia="en-US" w:bidi="ar-SA"/>
      </w:rPr>
    </w:lvl>
    <w:lvl w:ilvl="4" w:tplc="F7F05DC8">
      <w:numFmt w:val="bullet"/>
      <w:lvlText w:val="•"/>
      <w:lvlJc w:val="left"/>
      <w:pPr>
        <w:ind w:left="5839" w:hanging="240"/>
      </w:pPr>
      <w:rPr>
        <w:rFonts w:hint="default"/>
        <w:lang w:val="uk-UA" w:eastAsia="en-US" w:bidi="ar-SA"/>
      </w:rPr>
    </w:lvl>
    <w:lvl w:ilvl="5" w:tplc="54D610F6">
      <w:numFmt w:val="bullet"/>
      <w:lvlText w:val="•"/>
      <w:lvlJc w:val="left"/>
      <w:pPr>
        <w:ind w:left="7274" w:hanging="240"/>
      </w:pPr>
      <w:rPr>
        <w:rFonts w:hint="default"/>
        <w:lang w:val="uk-UA" w:eastAsia="en-US" w:bidi="ar-SA"/>
      </w:rPr>
    </w:lvl>
    <w:lvl w:ilvl="6" w:tplc="34006A52">
      <w:numFmt w:val="bullet"/>
      <w:lvlText w:val="•"/>
      <w:lvlJc w:val="left"/>
      <w:pPr>
        <w:ind w:left="8708" w:hanging="240"/>
      </w:pPr>
      <w:rPr>
        <w:rFonts w:hint="default"/>
        <w:lang w:val="uk-UA" w:eastAsia="en-US" w:bidi="ar-SA"/>
      </w:rPr>
    </w:lvl>
    <w:lvl w:ilvl="7" w:tplc="28222B6C">
      <w:numFmt w:val="bullet"/>
      <w:lvlText w:val="•"/>
      <w:lvlJc w:val="left"/>
      <w:pPr>
        <w:ind w:left="10143" w:hanging="240"/>
      </w:pPr>
      <w:rPr>
        <w:rFonts w:hint="default"/>
        <w:lang w:val="uk-UA" w:eastAsia="en-US" w:bidi="ar-SA"/>
      </w:rPr>
    </w:lvl>
    <w:lvl w:ilvl="8" w:tplc="4D8C5D0A">
      <w:numFmt w:val="bullet"/>
      <w:lvlText w:val="•"/>
      <w:lvlJc w:val="left"/>
      <w:pPr>
        <w:ind w:left="11578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47D570FE"/>
    <w:multiLevelType w:val="hybridMultilevel"/>
    <w:tmpl w:val="126C1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227102"/>
    <w:multiLevelType w:val="hybridMultilevel"/>
    <w:tmpl w:val="450A23BC"/>
    <w:lvl w:ilvl="0" w:tplc="656415B0">
      <w:start w:val="3"/>
      <w:numFmt w:val="decimal"/>
      <w:lvlText w:val="%1."/>
      <w:lvlJc w:val="left"/>
      <w:pPr>
        <w:ind w:left="140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1F454B0">
      <w:numFmt w:val="bullet"/>
      <w:lvlText w:val="•"/>
      <w:lvlJc w:val="left"/>
      <w:pPr>
        <w:ind w:left="1611" w:hanging="257"/>
      </w:pPr>
      <w:rPr>
        <w:rFonts w:hint="default"/>
        <w:lang w:val="uk-UA" w:eastAsia="en-US" w:bidi="ar-SA"/>
      </w:rPr>
    </w:lvl>
    <w:lvl w:ilvl="2" w:tplc="758CDAC6">
      <w:numFmt w:val="bullet"/>
      <w:lvlText w:val="•"/>
      <w:lvlJc w:val="left"/>
      <w:pPr>
        <w:ind w:left="3082" w:hanging="257"/>
      </w:pPr>
      <w:rPr>
        <w:rFonts w:hint="default"/>
        <w:lang w:val="uk-UA" w:eastAsia="en-US" w:bidi="ar-SA"/>
      </w:rPr>
    </w:lvl>
    <w:lvl w:ilvl="3" w:tplc="72E42192">
      <w:numFmt w:val="bullet"/>
      <w:lvlText w:val="•"/>
      <w:lvlJc w:val="left"/>
      <w:pPr>
        <w:ind w:left="4554" w:hanging="257"/>
      </w:pPr>
      <w:rPr>
        <w:rFonts w:hint="default"/>
        <w:lang w:val="uk-UA" w:eastAsia="en-US" w:bidi="ar-SA"/>
      </w:rPr>
    </w:lvl>
    <w:lvl w:ilvl="4" w:tplc="3AC863B4">
      <w:numFmt w:val="bullet"/>
      <w:lvlText w:val="•"/>
      <w:lvlJc w:val="left"/>
      <w:pPr>
        <w:ind w:left="6025" w:hanging="257"/>
      </w:pPr>
      <w:rPr>
        <w:rFonts w:hint="default"/>
        <w:lang w:val="uk-UA" w:eastAsia="en-US" w:bidi="ar-SA"/>
      </w:rPr>
    </w:lvl>
    <w:lvl w:ilvl="5" w:tplc="5A92079C">
      <w:numFmt w:val="bullet"/>
      <w:lvlText w:val="•"/>
      <w:lvlJc w:val="left"/>
      <w:pPr>
        <w:ind w:left="7497" w:hanging="257"/>
      </w:pPr>
      <w:rPr>
        <w:rFonts w:hint="default"/>
        <w:lang w:val="uk-UA" w:eastAsia="en-US" w:bidi="ar-SA"/>
      </w:rPr>
    </w:lvl>
    <w:lvl w:ilvl="6" w:tplc="2946DC76">
      <w:numFmt w:val="bullet"/>
      <w:lvlText w:val="•"/>
      <w:lvlJc w:val="left"/>
      <w:pPr>
        <w:ind w:left="8968" w:hanging="257"/>
      </w:pPr>
      <w:rPr>
        <w:rFonts w:hint="default"/>
        <w:lang w:val="uk-UA" w:eastAsia="en-US" w:bidi="ar-SA"/>
      </w:rPr>
    </w:lvl>
    <w:lvl w:ilvl="7" w:tplc="312E4182">
      <w:numFmt w:val="bullet"/>
      <w:lvlText w:val="•"/>
      <w:lvlJc w:val="left"/>
      <w:pPr>
        <w:ind w:left="10440" w:hanging="257"/>
      </w:pPr>
      <w:rPr>
        <w:rFonts w:hint="default"/>
        <w:lang w:val="uk-UA" w:eastAsia="en-US" w:bidi="ar-SA"/>
      </w:rPr>
    </w:lvl>
    <w:lvl w:ilvl="8" w:tplc="8E98E12C">
      <w:numFmt w:val="bullet"/>
      <w:lvlText w:val="•"/>
      <w:lvlJc w:val="left"/>
      <w:pPr>
        <w:ind w:left="11911" w:hanging="257"/>
      </w:pPr>
      <w:rPr>
        <w:rFonts w:hint="default"/>
        <w:lang w:val="uk-UA" w:eastAsia="en-US" w:bidi="ar-SA"/>
      </w:rPr>
    </w:lvl>
  </w:abstractNum>
  <w:abstractNum w:abstractNumId="16" w15:restartNumberingAfterBreak="0">
    <w:nsid w:val="58AB5903"/>
    <w:multiLevelType w:val="hybridMultilevel"/>
    <w:tmpl w:val="FB627FB6"/>
    <w:lvl w:ilvl="0" w:tplc="CC569E6C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06006F1"/>
    <w:multiLevelType w:val="hybridMultilevel"/>
    <w:tmpl w:val="04C8C258"/>
    <w:lvl w:ilvl="0" w:tplc="1D2EE058">
      <w:start w:val="1"/>
      <w:numFmt w:val="decimal"/>
      <w:lvlText w:val="%1."/>
      <w:lvlJc w:val="left"/>
      <w:pPr>
        <w:ind w:left="10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14C1606">
      <w:numFmt w:val="bullet"/>
      <w:lvlText w:val="•"/>
      <w:lvlJc w:val="left"/>
      <w:pPr>
        <w:ind w:left="1552" w:hanging="262"/>
      </w:pPr>
      <w:rPr>
        <w:rFonts w:hint="default"/>
        <w:lang w:val="uk-UA" w:eastAsia="en-US" w:bidi="ar-SA"/>
      </w:rPr>
    </w:lvl>
    <w:lvl w:ilvl="2" w:tplc="3E58FF06">
      <w:numFmt w:val="bullet"/>
      <w:lvlText w:val="•"/>
      <w:lvlJc w:val="left"/>
      <w:pPr>
        <w:ind w:left="3004" w:hanging="262"/>
      </w:pPr>
      <w:rPr>
        <w:rFonts w:hint="default"/>
        <w:lang w:val="uk-UA" w:eastAsia="en-US" w:bidi="ar-SA"/>
      </w:rPr>
    </w:lvl>
    <w:lvl w:ilvl="3" w:tplc="2828E224">
      <w:numFmt w:val="bullet"/>
      <w:lvlText w:val="•"/>
      <w:lvlJc w:val="left"/>
      <w:pPr>
        <w:ind w:left="4456" w:hanging="262"/>
      </w:pPr>
      <w:rPr>
        <w:rFonts w:hint="default"/>
        <w:lang w:val="uk-UA" w:eastAsia="en-US" w:bidi="ar-SA"/>
      </w:rPr>
    </w:lvl>
    <w:lvl w:ilvl="4" w:tplc="0C2402EC">
      <w:numFmt w:val="bullet"/>
      <w:lvlText w:val="•"/>
      <w:lvlJc w:val="left"/>
      <w:pPr>
        <w:ind w:left="5909" w:hanging="262"/>
      </w:pPr>
      <w:rPr>
        <w:rFonts w:hint="default"/>
        <w:lang w:val="uk-UA" w:eastAsia="en-US" w:bidi="ar-SA"/>
      </w:rPr>
    </w:lvl>
    <w:lvl w:ilvl="5" w:tplc="94702AA2">
      <w:numFmt w:val="bullet"/>
      <w:lvlText w:val="•"/>
      <w:lvlJc w:val="left"/>
      <w:pPr>
        <w:ind w:left="7361" w:hanging="262"/>
      </w:pPr>
      <w:rPr>
        <w:rFonts w:hint="default"/>
        <w:lang w:val="uk-UA" w:eastAsia="en-US" w:bidi="ar-SA"/>
      </w:rPr>
    </w:lvl>
    <w:lvl w:ilvl="6" w:tplc="EB9C4070">
      <w:numFmt w:val="bullet"/>
      <w:lvlText w:val="•"/>
      <w:lvlJc w:val="left"/>
      <w:pPr>
        <w:ind w:left="8813" w:hanging="262"/>
      </w:pPr>
      <w:rPr>
        <w:rFonts w:hint="default"/>
        <w:lang w:val="uk-UA" w:eastAsia="en-US" w:bidi="ar-SA"/>
      </w:rPr>
    </w:lvl>
    <w:lvl w:ilvl="7" w:tplc="835E383E">
      <w:numFmt w:val="bullet"/>
      <w:lvlText w:val="•"/>
      <w:lvlJc w:val="left"/>
      <w:pPr>
        <w:ind w:left="10266" w:hanging="262"/>
      </w:pPr>
      <w:rPr>
        <w:rFonts w:hint="default"/>
        <w:lang w:val="uk-UA" w:eastAsia="en-US" w:bidi="ar-SA"/>
      </w:rPr>
    </w:lvl>
    <w:lvl w:ilvl="8" w:tplc="F860444E">
      <w:numFmt w:val="bullet"/>
      <w:lvlText w:val="•"/>
      <w:lvlJc w:val="left"/>
      <w:pPr>
        <w:ind w:left="11718" w:hanging="262"/>
      </w:pPr>
      <w:rPr>
        <w:rFonts w:hint="default"/>
        <w:lang w:val="uk-UA" w:eastAsia="en-US" w:bidi="ar-SA"/>
      </w:rPr>
    </w:lvl>
  </w:abstractNum>
  <w:abstractNum w:abstractNumId="18" w15:restartNumberingAfterBreak="0">
    <w:nsid w:val="60DC1C6A"/>
    <w:multiLevelType w:val="hybridMultilevel"/>
    <w:tmpl w:val="67E643B2"/>
    <w:lvl w:ilvl="0" w:tplc="697C526E">
      <w:start w:val="1"/>
      <w:numFmt w:val="decimal"/>
      <w:lvlText w:val="%1."/>
      <w:lvlJc w:val="left"/>
      <w:pPr>
        <w:ind w:left="103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0EA571C">
      <w:numFmt w:val="bullet"/>
      <w:lvlText w:val="•"/>
      <w:lvlJc w:val="left"/>
      <w:pPr>
        <w:ind w:left="1555" w:hanging="307"/>
      </w:pPr>
      <w:rPr>
        <w:rFonts w:hint="default"/>
        <w:lang w:val="uk-UA" w:eastAsia="en-US" w:bidi="ar-SA"/>
      </w:rPr>
    </w:lvl>
    <w:lvl w:ilvl="2" w:tplc="62829A38">
      <w:numFmt w:val="bullet"/>
      <w:lvlText w:val="•"/>
      <w:lvlJc w:val="left"/>
      <w:pPr>
        <w:ind w:left="3011" w:hanging="307"/>
      </w:pPr>
      <w:rPr>
        <w:rFonts w:hint="default"/>
        <w:lang w:val="uk-UA" w:eastAsia="en-US" w:bidi="ar-SA"/>
      </w:rPr>
    </w:lvl>
    <w:lvl w:ilvl="3" w:tplc="F27C38D8">
      <w:numFmt w:val="bullet"/>
      <w:lvlText w:val="•"/>
      <w:lvlJc w:val="left"/>
      <w:pPr>
        <w:ind w:left="4467" w:hanging="307"/>
      </w:pPr>
      <w:rPr>
        <w:rFonts w:hint="default"/>
        <w:lang w:val="uk-UA" w:eastAsia="en-US" w:bidi="ar-SA"/>
      </w:rPr>
    </w:lvl>
    <w:lvl w:ilvl="4" w:tplc="16CC045C">
      <w:numFmt w:val="bullet"/>
      <w:lvlText w:val="•"/>
      <w:lvlJc w:val="left"/>
      <w:pPr>
        <w:ind w:left="5922" w:hanging="307"/>
      </w:pPr>
      <w:rPr>
        <w:rFonts w:hint="default"/>
        <w:lang w:val="uk-UA" w:eastAsia="en-US" w:bidi="ar-SA"/>
      </w:rPr>
    </w:lvl>
    <w:lvl w:ilvl="5" w:tplc="BD2CC6BC">
      <w:numFmt w:val="bullet"/>
      <w:lvlText w:val="•"/>
      <w:lvlJc w:val="left"/>
      <w:pPr>
        <w:ind w:left="7378" w:hanging="307"/>
      </w:pPr>
      <w:rPr>
        <w:rFonts w:hint="default"/>
        <w:lang w:val="uk-UA" w:eastAsia="en-US" w:bidi="ar-SA"/>
      </w:rPr>
    </w:lvl>
    <w:lvl w:ilvl="6" w:tplc="B8FACE04">
      <w:numFmt w:val="bullet"/>
      <w:lvlText w:val="•"/>
      <w:lvlJc w:val="left"/>
      <w:pPr>
        <w:ind w:left="8834" w:hanging="307"/>
      </w:pPr>
      <w:rPr>
        <w:rFonts w:hint="default"/>
        <w:lang w:val="uk-UA" w:eastAsia="en-US" w:bidi="ar-SA"/>
      </w:rPr>
    </w:lvl>
    <w:lvl w:ilvl="7" w:tplc="25B01F74">
      <w:numFmt w:val="bullet"/>
      <w:lvlText w:val="•"/>
      <w:lvlJc w:val="left"/>
      <w:pPr>
        <w:ind w:left="10289" w:hanging="307"/>
      </w:pPr>
      <w:rPr>
        <w:rFonts w:hint="default"/>
        <w:lang w:val="uk-UA" w:eastAsia="en-US" w:bidi="ar-SA"/>
      </w:rPr>
    </w:lvl>
    <w:lvl w:ilvl="8" w:tplc="0C4C1DE8">
      <w:numFmt w:val="bullet"/>
      <w:lvlText w:val="•"/>
      <w:lvlJc w:val="left"/>
      <w:pPr>
        <w:ind w:left="11745" w:hanging="307"/>
      </w:pPr>
      <w:rPr>
        <w:rFonts w:hint="default"/>
        <w:lang w:val="uk-UA" w:eastAsia="en-US" w:bidi="ar-SA"/>
      </w:rPr>
    </w:lvl>
  </w:abstractNum>
  <w:abstractNum w:abstractNumId="19" w15:restartNumberingAfterBreak="0">
    <w:nsid w:val="6256392C"/>
    <w:multiLevelType w:val="hybridMultilevel"/>
    <w:tmpl w:val="F83A5600"/>
    <w:lvl w:ilvl="0" w:tplc="D756AAC0">
      <w:start w:val="1"/>
      <w:numFmt w:val="decimal"/>
      <w:lvlText w:val="%1."/>
      <w:lvlJc w:val="left"/>
      <w:pPr>
        <w:ind w:left="10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EE8830">
      <w:numFmt w:val="bullet"/>
      <w:lvlText w:val="•"/>
      <w:lvlJc w:val="left"/>
      <w:pPr>
        <w:ind w:left="1538" w:hanging="252"/>
      </w:pPr>
      <w:rPr>
        <w:rFonts w:hint="default"/>
        <w:lang w:val="uk-UA" w:eastAsia="en-US" w:bidi="ar-SA"/>
      </w:rPr>
    </w:lvl>
    <w:lvl w:ilvl="2" w:tplc="29A28C4A">
      <w:numFmt w:val="bullet"/>
      <w:lvlText w:val="•"/>
      <w:lvlJc w:val="left"/>
      <w:pPr>
        <w:ind w:left="2976" w:hanging="252"/>
      </w:pPr>
      <w:rPr>
        <w:rFonts w:hint="default"/>
        <w:lang w:val="uk-UA" w:eastAsia="en-US" w:bidi="ar-SA"/>
      </w:rPr>
    </w:lvl>
    <w:lvl w:ilvl="3" w:tplc="612C5C0A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4" w:tplc="42FC2B60">
      <w:numFmt w:val="bullet"/>
      <w:lvlText w:val="•"/>
      <w:lvlJc w:val="left"/>
      <w:pPr>
        <w:ind w:left="5852" w:hanging="252"/>
      </w:pPr>
      <w:rPr>
        <w:rFonts w:hint="default"/>
        <w:lang w:val="uk-UA" w:eastAsia="en-US" w:bidi="ar-SA"/>
      </w:rPr>
    </w:lvl>
    <w:lvl w:ilvl="5" w:tplc="4CEEC8A6">
      <w:numFmt w:val="bullet"/>
      <w:lvlText w:val="•"/>
      <w:lvlJc w:val="left"/>
      <w:pPr>
        <w:ind w:left="7290" w:hanging="252"/>
      </w:pPr>
      <w:rPr>
        <w:rFonts w:hint="default"/>
        <w:lang w:val="uk-UA" w:eastAsia="en-US" w:bidi="ar-SA"/>
      </w:rPr>
    </w:lvl>
    <w:lvl w:ilvl="6" w:tplc="20BC5386">
      <w:numFmt w:val="bullet"/>
      <w:lvlText w:val="•"/>
      <w:lvlJc w:val="left"/>
      <w:pPr>
        <w:ind w:left="8728" w:hanging="252"/>
      </w:pPr>
      <w:rPr>
        <w:rFonts w:hint="default"/>
        <w:lang w:val="uk-UA" w:eastAsia="en-US" w:bidi="ar-SA"/>
      </w:rPr>
    </w:lvl>
    <w:lvl w:ilvl="7" w:tplc="A4784160">
      <w:numFmt w:val="bullet"/>
      <w:lvlText w:val="•"/>
      <w:lvlJc w:val="left"/>
      <w:pPr>
        <w:ind w:left="10167" w:hanging="252"/>
      </w:pPr>
      <w:rPr>
        <w:rFonts w:hint="default"/>
        <w:lang w:val="uk-UA" w:eastAsia="en-US" w:bidi="ar-SA"/>
      </w:rPr>
    </w:lvl>
    <w:lvl w:ilvl="8" w:tplc="61EE6B98">
      <w:numFmt w:val="bullet"/>
      <w:lvlText w:val="•"/>
      <w:lvlJc w:val="left"/>
      <w:pPr>
        <w:ind w:left="11605" w:hanging="252"/>
      </w:pPr>
      <w:rPr>
        <w:rFonts w:hint="default"/>
        <w:lang w:val="uk-UA" w:eastAsia="en-US" w:bidi="ar-SA"/>
      </w:rPr>
    </w:lvl>
  </w:abstractNum>
  <w:abstractNum w:abstractNumId="20" w15:restartNumberingAfterBreak="0">
    <w:nsid w:val="64CF1EEA"/>
    <w:multiLevelType w:val="hybridMultilevel"/>
    <w:tmpl w:val="77A45DE6"/>
    <w:lvl w:ilvl="0" w:tplc="DF5C46E0">
      <w:start w:val="1"/>
      <w:numFmt w:val="decimal"/>
      <w:lvlText w:val="%1."/>
      <w:lvlJc w:val="left"/>
      <w:pPr>
        <w:ind w:left="28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uk-UA" w:eastAsia="en-US" w:bidi="ar-SA"/>
      </w:rPr>
    </w:lvl>
    <w:lvl w:ilvl="1" w:tplc="5502841C">
      <w:numFmt w:val="bullet"/>
      <w:lvlText w:val="•"/>
      <w:lvlJc w:val="left"/>
      <w:pPr>
        <w:ind w:left="1737" w:hanging="231"/>
      </w:pPr>
      <w:rPr>
        <w:rFonts w:hint="default"/>
        <w:lang w:val="uk-UA" w:eastAsia="en-US" w:bidi="ar-SA"/>
      </w:rPr>
    </w:lvl>
    <w:lvl w:ilvl="2" w:tplc="842057D2">
      <w:numFmt w:val="bullet"/>
      <w:lvlText w:val="•"/>
      <w:lvlJc w:val="left"/>
      <w:pPr>
        <w:ind w:left="3194" w:hanging="231"/>
      </w:pPr>
      <w:rPr>
        <w:rFonts w:hint="default"/>
        <w:lang w:val="uk-UA" w:eastAsia="en-US" w:bidi="ar-SA"/>
      </w:rPr>
    </w:lvl>
    <w:lvl w:ilvl="3" w:tplc="77BAA4EC">
      <w:numFmt w:val="bullet"/>
      <w:lvlText w:val="•"/>
      <w:lvlJc w:val="left"/>
      <w:pPr>
        <w:ind w:left="4652" w:hanging="231"/>
      </w:pPr>
      <w:rPr>
        <w:rFonts w:hint="default"/>
        <w:lang w:val="uk-UA" w:eastAsia="en-US" w:bidi="ar-SA"/>
      </w:rPr>
    </w:lvl>
    <w:lvl w:ilvl="4" w:tplc="7B669F46">
      <w:numFmt w:val="bullet"/>
      <w:lvlText w:val="•"/>
      <w:lvlJc w:val="left"/>
      <w:pPr>
        <w:ind w:left="6109" w:hanging="231"/>
      </w:pPr>
      <w:rPr>
        <w:rFonts w:hint="default"/>
        <w:lang w:val="uk-UA" w:eastAsia="en-US" w:bidi="ar-SA"/>
      </w:rPr>
    </w:lvl>
    <w:lvl w:ilvl="5" w:tplc="B59CAEAA">
      <w:numFmt w:val="bullet"/>
      <w:lvlText w:val="•"/>
      <w:lvlJc w:val="left"/>
      <w:pPr>
        <w:ind w:left="7567" w:hanging="231"/>
      </w:pPr>
      <w:rPr>
        <w:rFonts w:hint="default"/>
        <w:lang w:val="uk-UA" w:eastAsia="en-US" w:bidi="ar-SA"/>
      </w:rPr>
    </w:lvl>
    <w:lvl w:ilvl="6" w:tplc="1D406760">
      <w:numFmt w:val="bullet"/>
      <w:lvlText w:val="•"/>
      <w:lvlJc w:val="left"/>
      <w:pPr>
        <w:ind w:left="9024" w:hanging="231"/>
      </w:pPr>
      <w:rPr>
        <w:rFonts w:hint="default"/>
        <w:lang w:val="uk-UA" w:eastAsia="en-US" w:bidi="ar-SA"/>
      </w:rPr>
    </w:lvl>
    <w:lvl w:ilvl="7" w:tplc="246E17B0">
      <w:numFmt w:val="bullet"/>
      <w:lvlText w:val="•"/>
      <w:lvlJc w:val="left"/>
      <w:pPr>
        <w:ind w:left="10482" w:hanging="231"/>
      </w:pPr>
      <w:rPr>
        <w:rFonts w:hint="default"/>
        <w:lang w:val="uk-UA" w:eastAsia="en-US" w:bidi="ar-SA"/>
      </w:rPr>
    </w:lvl>
    <w:lvl w:ilvl="8" w:tplc="039CF096">
      <w:numFmt w:val="bullet"/>
      <w:lvlText w:val="•"/>
      <w:lvlJc w:val="left"/>
      <w:pPr>
        <w:ind w:left="11939" w:hanging="231"/>
      </w:pPr>
      <w:rPr>
        <w:rFonts w:hint="default"/>
        <w:lang w:val="uk-UA" w:eastAsia="en-US" w:bidi="ar-SA"/>
      </w:rPr>
    </w:lvl>
  </w:abstractNum>
  <w:abstractNum w:abstractNumId="21" w15:restartNumberingAfterBreak="0">
    <w:nsid w:val="6D11664C"/>
    <w:multiLevelType w:val="hybridMultilevel"/>
    <w:tmpl w:val="7B7CE20E"/>
    <w:lvl w:ilvl="0" w:tplc="C0F64880">
      <w:start w:val="1"/>
      <w:numFmt w:val="decimal"/>
      <w:lvlText w:val="%1."/>
      <w:lvlJc w:val="left"/>
      <w:pPr>
        <w:ind w:left="5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696AC32">
      <w:numFmt w:val="bullet"/>
      <w:lvlText w:val="•"/>
      <w:lvlJc w:val="left"/>
      <w:pPr>
        <w:ind w:left="1505" w:hanging="243"/>
      </w:pPr>
      <w:rPr>
        <w:rFonts w:hint="default"/>
        <w:lang w:val="uk-UA" w:eastAsia="en-US" w:bidi="ar-SA"/>
      </w:rPr>
    </w:lvl>
    <w:lvl w:ilvl="2" w:tplc="7D9C43A8">
      <w:numFmt w:val="bullet"/>
      <w:lvlText w:val="•"/>
      <w:lvlJc w:val="left"/>
      <w:pPr>
        <w:ind w:left="2950" w:hanging="243"/>
      </w:pPr>
      <w:rPr>
        <w:rFonts w:hint="default"/>
        <w:lang w:val="uk-UA" w:eastAsia="en-US" w:bidi="ar-SA"/>
      </w:rPr>
    </w:lvl>
    <w:lvl w:ilvl="3" w:tplc="18A83CC0">
      <w:numFmt w:val="bullet"/>
      <w:lvlText w:val="•"/>
      <w:lvlJc w:val="left"/>
      <w:pPr>
        <w:ind w:left="4395" w:hanging="243"/>
      </w:pPr>
      <w:rPr>
        <w:rFonts w:hint="default"/>
        <w:lang w:val="uk-UA" w:eastAsia="en-US" w:bidi="ar-SA"/>
      </w:rPr>
    </w:lvl>
    <w:lvl w:ilvl="4" w:tplc="DE0AAAD0">
      <w:numFmt w:val="bullet"/>
      <w:lvlText w:val="•"/>
      <w:lvlJc w:val="left"/>
      <w:pPr>
        <w:ind w:left="5840" w:hanging="243"/>
      </w:pPr>
      <w:rPr>
        <w:rFonts w:hint="default"/>
        <w:lang w:val="uk-UA" w:eastAsia="en-US" w:bidi="ar-SA"/>
      </w:rPr>
    </w:lvl>
    <w:lvl w:ilvl="5" w:tplc="70EEDB68">
      <w:numFmt w:val="bullet"/>
      <w:lvlText w:val="•"/>
      <w:lvlJc w:val="left"/>
      <w:pPr>
        <w:ind w:left="7285" w:hanging="243"/>
      </w:pPr>
      <w:rPr>
        <w:rFonts w:hint="default"/>
        <w:lang w:val="uk-UA" w:eastAsia="en-US" w:bidi="ar-SA"/>
      </w:rPr>
    </w:lvl>
    <w:lvl w:ilvl="6" w:tplc="C15454E0">
      <w:numFmt w:val="bullet"/>
      <w:lvlText w:val="•"/>
      <w:lvlJc w:val="left"/>
      <w:pPr>
        <w:ind w:left="8730" w:hanging="243"/>
      </w:pPr>
      <w:rPr>
        <w:rFonts w:hint="default"/>
        <w:lang w:val="uk-UA" w:eastAsia="en-US" w:bidi="ar-SA"/>
      </w:rPr>
    </w:lvl>
    <w:lvl w:ilvl="7" w:tplc="6FD01CAA">
      <w:numFmt w:val="bullet"/>
      <w:lvlText w:val="•"/>
      <w:lvlJc w:val="left"/>
      <w:pPr>
        <w:ind w:left="10175" w:hanging="243"/>
      </w:pPr>
      <w:rPr>
        <w:rFonts w:hint="default"/>
        <w:lang w:val="uk-UA" w:eastAsia="en-US" w:bidi="ar-SA"/>
      </w:rPr>
    </w:lvl>
    <w:lvl w:ilvl="8" w:tplc="2BF4A7D2">
      <w:numFmt w:val="bullet"/>
      <w:lvlText w:val="•"/>
      <w:lvlJc w:val="left"/>
      <w:pPr>
        <w:ind w:left="11620" w:hanging="243"/>
      </w:pPr>
      <w:rPr>
        <w:rFonts w:hint="default"/>
        <w:lang w:val="uk-UA" w:eastAsia="en-US" w:bidi="ar-SA"/>
      </w:rPr>
    </w:lvl>
  </w:abstractNum>
  <w:abstractNum w:abstractNumId="22" w15:restartNumberingAfterBreak="0">
    <w:nsid w:val="76A14518"/>
    <w:multiLevelType w:val="hybridMultilevel"/>
    <w:tmpl w:val="C9205064"/>
    <w:lvl w:ilvl="0" w:tplc="6EE85638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D50809E">
      <w:numFmt w:val="bullet"/>
      <w:lvlText w:val="•"/>
      <w:lvlJc w:val="left"/>
      <w:pPr>
        <w:ind w:left="1538" w:hanging="240"/>
      </w:pPr>
      <w:rPr>
        <w:rFonts w:hint="default"/>
        <w:lang w:val="uk-UA" w:eastAsia="en-US" w:bidi="ar-SA"/>
      </w:rPr>
    </w:lvl>
    <w:lvl w:ilvl="2" w:tplc="CD745E82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3" w:tplc="F80479FC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4" w:tplc="3BB4BF08">
      <w:numFmt w:val="bullet"/>
      <w:lvlText w:val="•"/>
      <w:lvlJc w:val="left"/>
      <w:pPr>
        <w:ind w:left="5852" w:hanging="240"/>
      </w:pPr>
      <w:rPr>
        <w:rFonts w:hint="default"/>
        <w:lang w:val="uk-UA" w:eastAsia="en-US" w:bidi="ar-SA"/>
      </w:rPr>
    </w:lvl>
    <w:lvl w:ilvl="5" w:tplc="3690BA84">
      <w:numFmt w:val="bullet"/>
      <w:lvlText w:val="•"/>
      <w:lvlJc w:val="left"/>
      <w:pPr>
        <w:ind w:left="7290" w:hanging="240"/>
      </w:pPr>
      <w:rPr>
        <w:rFonts w:hint="default"/>
        <w:lang w:val="uk-UA" w:eastAsia="en-US" w:bidi="ar-SA"/>
      </w:rPr>
    </w:lvl>
    <w:lvl w:ilvl="6" w:tplc="0FD837C6">
      <w:numFmt w:val="bullet"/>
      <w:lvlText w:val="•"/>
      <w:lvlJc w:val="left"/>
      <w:pPr>
        <w:ind w:left="8728" w:hanging="240"/>
      </w:pPr>
      <w:rPr>
        <w:rFonts w:hint="default"/>
        <w:lang w:val="uk-UA" w:eastAsia="en-US" w:bidi="ar-SA"/>
      </w:rPr>
    </w:lvl>
    <w:lvl w:ilvl="7" w:tplc="23D88564">
      <w:numFmt w:val="bullet"/>
      <w:lvlText w:val="•"/>
      <w:lvlJc w:val="left"/>
      <w:pPr>
        <w:ind w:left="10167" w:hanging="240"/>
      </w:pPr>
      <w:rPr>
        <w:rFonts w:hint="default"/>
        <w:lang w:val="uk-UA" w:eastAsia="en-US" w:bidi="ar-SA"/>
      </w:rPr>
    </w:lvl>
    <w:lvl w:ilvl="8" w:tplc="DAEC3368">
      <w:numFmt w:val="bullet"/>
      <w:lvlText w:val="•"/>
      <w:lvlJc w:val="left"/>
      <w:pPr>
        <w:ind w:left="11605" w:hanging="240"/>
      </w:pPr>
      <w:rPr>
        <w:rFonts w:hint="default"/>
        <w:lang w:val="uk-UA" w:eastAsia="en-US" w:bidi="ar-SA"/>
      </w:rPr>
    </w:lvl>
  </w:abstractNum>
  <w:abstractNum w:abstractNumId="23" w15:restartNumberingAfterBreak="0">
    <w:nsid w:val="778C1490"/>
    <w:multiLevelType w:val="hybridMultilevel"/>
    <w:tmpl w:val="1B306060"/>
    <w:lvl w:ilvl="0" w:tplc="CE5E778E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73450B6">
      <w:numFmt w:val="bullet"/>
      <w:lvlText w:val="•"/>
      <w:lvlJc w:val="left"/>
      <w:pPr>
        <w:ind w:left="1683" w:hanging="240"/>
      </w:pPr>
      <w:rPr>
        <w:rFonts w:hint="default"/>
        <w:lang w:val="uk-UA" w:eastAsia="en-US" w:bidi="ar-SA"/>
      </w:rPr>
    </w:lvl>
    <w:lvl w:ilvl="2" w:tplc="CDA279E6">
      <w:numFmt w:val="bullet"/>
      <w:lvlText w:val="•"/>
      <w:lvlJc w:val="left"/>
      <w:pPr>
        <w:ind w:left="3146" w:hanging="240"/>
      </w:pPr>
      <w:rPr>
        <w:rFonts w:hint="default"/>
        <w:lang w:val="uk-UA" w:eastAsia="en-US" w:bidi="ar-SA"/>
      </w:rPr>
    </w:lvl>
    <w:lvl w:ilvl="3" w:tplc="0CF809C8">
      <w:numFmt w:val="bullet"/>
      <w:lvlText w:val="•"/>
      <w:lvlJc w:val="left"/>
      <w:pPr>
        <w:ind w:left="4610" w:hanging="240"/>
      </w:pPr>
      <w:rPr>
        <w:rFonts w:hint="default"/>
        <w:lang w:val="uk-UA" w:eastAsia="en-US" w:bidi="ar-SA"/>
      </w:rPr>
    </w:lvl>
    <w:lvl w:ilvl="4" w:tplc="AF12DEE8">
      <w:numFmt w:val="bullet"/>
      <w:lvlText w:val="•"/>
      <w:lvlJc w:val="left"/>
      <w:pPr>
        <w:ind w:left="6073" w:hanging="240"/>
      </w:pPr>
      <w:rPr>
        <w:rFonts w:hint="default"/>
        <w:lang w:val="uk-UA" w:eastAsia="en-US" w:bidi="ar-SA"/>
      </w:rPr>
    </w:lvl>
    <w:lvl w:ilvl="5" w:tplc="1CEABB36">
      <w:numFmt w:val="bullet"/>
      <w:lvlText w:val="•"/>
      <w:lvlJc w:val="left"/>
      <w:pPr>
        <w:ind w:left="7537" w:hanging="240"/>
      </w:pPr>
      <w:rPr>
        <w:rFonts w:hint="default"/>
        <w:lang w:val="uk-UA" w:eastAsia="en-US" w:bidi="ar-SA"/>
      </w:rPr>
    </w:lvl>
    <w:lvl w:ilvl="6" w:tplc="A642CA1C">
      <w:numFmt w:val="bullet"/>
      <w:lvlText w:val="•"/>
      <w:lvlJc w:val="left"/>
      <w:pPr>
        <w:ind w:left="9000" w:hanging="240"/>
      </w:pPr>
      <w:rPr>
        <w:rFonts w:hint="default"/>
        <w:lang w:val="uk-UA" w:eastAsia="en-US" w:bidi="ar-SA"/>
      </w:rPr>
    </w:lvl>
    <w:lvl w:ilvl="7" w:tplc="088E861A">
      <w:numFmt w:val="bullet"/>
      <w:lvlText w:val="•"/>
      <w:lvlJc w:val="left"/>
      <w:pPr>
        <w:ind w:left="10464" w:hanging="240"/>
      </w:pPr>
      <w:rPr>
        <w:rFonts w:hint="default"/>
        <w:lang w:val="uk-UA" w:eastAsia="en-US" w:bidi="ar-SA"/>
      </w:rPr>
    </w:lvl>
    <w:lvl w:ilvl="8" w:tplc="0C988F04">
      <w:numFmt w:val="bullet"/>
      <w:lvlText w:val="•"/>
      <w:lvlJc w:val="left"/>
      <w:pPr>
        <w:ind w:left="11927" w:hanging="240"/>
      </w:pPr>
      <w:rPr>
        <w:rFonts w:hint="default"/>
        <w:lang w:val="uk-UA" w:eastAsia="en-US" w:bidi="ar-SA"/>
      </w:rPr>
    </w:lvl>
  </w:abstractNum>
  <w:abstractNum w:abstractNumId="24" w15:restartNumberingAfterBreak="0">
    <w:nsid w:val="7AA60C97"/>
    <w:multiLevelType w:val="hybridMultilevel"/>
    <w:tmpl w:val="443ACA74"/>
    <w:lvl w:ilvl="0" w:tplc="0422000F">
      <w:start w:val="1"/>
      <w:numFmt w:val="decimal"/>
      <w:lvlText w:val="%1."/>
      <w:lvlJc w:val="left"/>
      <w:pPr>
        <w:ind w:left="1447" w:hanging="360"/>
      </w:pPr>
    </w:lvl>
    <w:lvl w:ilvl="1" w:tplc="04220019" w:tentative="1">
      <w:start w:val="1"/>
      <w:numFmt w:val="lowerLetter"/>
      <w:lvlText w:val="%2."/>
      <w:lvlJc w:val="left"/>
      <w:pPr>
        <w:ind w:left="2167" w:hanging="360"/>
      </w:pPr>
    </w:lvl>
    <w:lvl w:ilvl="2" w:tplc="0422001B" w:tentative="1">
      <w:start w:val="1"/>
      <w:numFmt w:val="lowerRoman"/>
      <w:lvlText w:val="%3."/>
      <w:lvlJc w:val="right"/>
      <w:pPr>
        <w:ind w:left="2887" w:hanging="180"/>
      </w:pPr>
    </w:lvl>
    <w:lvl w:ilvl="3" w:tplc="0422000F" w:tentative="1">
      <w:start w:val="1"/>
      <w:numFmt w:val="decimal"/>
      <w:lvlText w:val="%4."/>
      <w:lvlJc w:val="left"/>
      <w:pPr>
        <w:ind w:left="3607" w:hanging="360"/>
      </w:pPr>
    </w:lvl>
    <w:lvl w:ilvl="4" w:tplc="04220019" w:tentative="1">
      <w:start w:val="1"/>
      <w:numFmt w:val="lowerLetter"/>
      <w:lvlText w:val="%5."/>
      <w:lvlJc w:val="left"/>
      <w:pPr>
        <w:ind w:left="4327" w:hanging="360"/>
      </w:pPr>
    </w:lvl>
    <w:lvl w:ilvl="5" w:tplc="0422001B" w:tentative="1">
      <w:start w:val="1"/>
      <w:numFmt w:val="lowerRoman"/>
      <w:lvlText w:val="%6."/>
      <w:lvlJc w:val="right"/>
      <w:pPr>
        <w:ind w:left="5047" w:hanging="180"/>
      </w:pPr>
    </w:lvl>
    <w:lvl w:ilvl="6" w:tplc="0422000F" w:tentative="1">
      <w:start w:val="1"/>
      <w:numFmt w:val="decimal"/>
      <w:lvlText w:val="%7."/>
      <w:lvlJc w:val="left"/>
      <w:pPr>
        <w:ind w:left="5767" w:hanging="360"/>
      </w:pPr>
    </w:lvl>
    <w:lvl w:ilvl="7" w:tplc="04220019" w:tentative="1">
      <w:start w:val="1"/>
      <w:numFmt w:val="lowerLetter"/>
      <w:lvlText w:val="%8."/>
      <w:lvlJc w:val="left"/>
      <w:pPr>
        <w:ind w:left="6487" w:hanging="360"/>
      </w:pPr>
    </w:lvl>
    <w:lvl w:ilvl="8" w:tplc="0422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5" w15:restartNumberingAfterBreak="0">
    <w:nsid w:val="7D1F5BE7"/>
    <w:multiLevelType w:val="hybridMultilevel"/>
    <w:tmpl w:val="EFDA2E48"/>
    <w:lvl w:ilvl="0" w:tplc="F57C2278">
      <w:start w:val="63"/>
      <w:numFmt w:val="decimal"/>
      <w:lvlText w:val="%1."/>
      <w:lvlJc w:val="left"/>
      <w:pPr>
        <w:ind w:left="28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uk-UA" w:eastAsia="en-US" w:bidi="ar-SA"/>
      </w:rPr>
    </w:lvl>
    <w:lvl w:ilvl="1" w:tplc="C0B2F14E">
      <w:numFmt w:val="bullet"/>
      <w:lvlText w:val="•"/>
      <w:lvlJc w:val="left"/>
      <w:pPr>
        <w:ind w:left="1737" w:hanging="332"/>
      </w:pPr>
      <w:rPr>
        <w:rFonts w:hint="default"/>
        <w:lang w:val="uk-UA" w:eastAsia="en-US" w:bidi="ar-SA"/>
      </w:rPr>
    </w:lvl>
    <w:lvl w:ilvl="2" w:tplc="F55EDDC8">
      <w:numFmt w:val="bullet"/>
      <w:lvlText w:val="•"/>
      <w:lvlJc w:val="left"/>
      <w:pPr>
        <w:ind w:left="3194" w:hanging="332"/>
      </w:pPr>
      <w:rPr>
        <w:rFonts w:hint="default"/>
        <w:lang w:val="uk-UA" w:eastAsia="en-US" w:bidi="ar-SA"/>
      </w:rPr>
    </w:lvl>
    <w:lvl w:ilvl="3" w:tplc="CAE415C2">
      <w:numFmt w:val="bullet"/>
      <w:lvlText w:val="•"/>
      <w:lvlJc w:val="left"/>
      <w:pPr>
        <w:ind w:left="4652" w:hanging="332"/>
      </w:pPr>
      <w:rPr>
        <w:rFonts w:hint="default"/>
        <w:lang w:val="uk-UA" w:eastAsia="en-US" w:bidi="ar-SA"/>
      </w:rPr>
    </w:lvl>
    <w:lvl w:ilvl="4" w:tplc="F7AAE144">
      <w:numFmt w:val="bullet"/>
      <w:lvlText w:val="•"/>
      <w:lvlJc w:val="left"/>
      <w:pPr>
        <w:ind w:left="6109" w:hanging="332"/>
      </w:pPr>
      <w:rPr>
        <w:rFonts w:hint="default"/>
        <w:lang w:val="uk-UA" w:eastAsia="en-US" w:bidi="ar-SA"/>
      </w:rPr>
    </w:lvl>
    <w:lvl w:ilvl="5" w:tplc="B2143D8A">
      <w:numFmt w:val="bullet"/>
      <w:lvlText w:val="•"/>
      <w:lvlJc w:val="left"/>
      <w:pPr>
        <w:ind w:left="7567" w:hanging="332"/>
      </w:pPr>
      <w:rPr>
        <w:rFonts w:hint="default"/>
        <w:lang w:val="uk-UA" w:eastAsia="en-US" w:bidi="ar-SA"/>
      </w:rPr>
    </w:lvl>
    <w:lvl w:ilvl="6" w:tplc="51D01570">
      <w:numFmt w:val="bullet"/>
      <w:lvlText w:val="•"/>
      <w:lvlJc w:val="left"/>
      <w:pPr>
        <w:ind w:left="9024" w:hanging="332"/>
      </w:pPr>
      <w:rPr>
        <w:rFonts w:hint="default"/>
        <w:lang w:val="uk-UA" w:eastAsia="en-US" w:bidi="ar-SA"/>
      </w:rPr>
    </w:lvl>
    <w:lvl w:ilvl="7" w:tplc="E1AC0D24">
      <w:numFmt w:val="bullet"/>
      <w:lvlText w:val="•"/>
      <w:lvlJc w:val="left"/>
      <w:pPr>
        <w:ind w:left="10482" w:hanging="332"/>
      </w:pPr>
      <w:rPr>
        <w:rFonts w:hint="default"/>
        <w:lang w:val="uk-UA" w:eastAsia="en-US" w:bidi="ar-SA"/>
      </w:rPr>
    </w:lvl>
    <w:lvl w:ilvl="8" w:tplc="90C2F6F8">
      <w:numFmt w:val="bullet"/>
      <w:lvlText w:val="•"/>
      <w:lvlJc w:val="left"/>
      <w:pPr>
        <w:ind w:left="11939" w:hanging="332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25"/>
  </w:num>
  <w:num w:numId="12">
    <w:abstractNumId w:val="1"/>
  </w:num>
  <w:num w:numId="13">
    <w:abstractNumId w:val="20"/>
  </w:num>
  <w:num w:numId="14">
    <w:abstractNumId w:val="6"/>
  </w:num>
  <w:num w:numId="15">
    <w:abstractNumId w:val="12"/>
  </w:num>
  <w:num w:numId="16">
    <w:abstractNumId w:val="14"/>
  </w:num>
  <w:num w:numId="17">
    <w:abstractNumId w:val="2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11"/>
  </w:num>
  <w:num w:numId="22">
    <w:abstractNumId w:val="8"/>
  </w:num>
  <w:num w:numId="23">
    <w:abstractNumId w:val="7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1B0"/>
    <w:rsid w:val="00145E03"/>
    <w:rsid w:val="002E19F5"/>
    <w:rsid w:val="006161B0"/>
    <w:rsid w:val="00A34F78"/>
    <w:rsid w:val="00CE39D4"/>
    <w:rsid w:val="00F142A8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D9E4"/>
  <w15:docId w15:val="{92FB24A8-8C7E-4A0C-A20E-B6687183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E39D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A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503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89" w:right="24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 w:right="53" w:firstLine="636"/>
    </w:pPr>
  </w:style>
  <w:style w:type="character" w:customStyle="1" w:styleId="a6">
    <w:name w:val="Абзац списку Знак"/>
    <w:link w:val="a5"/>
    <w:uiPriority w:val="34"/>
    <w:locked/>
    <w:rsid w:val="002E19F5"/>
    <w:rPr>
      <w:rFonts w:ascii="Times New Roman" w:eastAsia="Times New Roman" w:hAnsi="Times New Roman" w:cs="Times New Roman"/>
      <w:lang w:val="uk-UA"/>
    </w:rPr>
  </w:style>
  <w:style w:type="character" w:styleId="a7">
    <w:name w:val="Hyperlink"/>
    <w:basedOn w:val="a0"/>
    <w:uiPriority w:val="99"/>
    <w:unhideWhenUsed/>
    <w:rsid w:val="002E19F5"/>
    <w:rPr>
      <w:color w:val="0000FF" w:themeColor="hyperlink"/>
      <w:u w:val="single"/>
    </w:rPr>
  </w:style>
  <w:style w:type="paragraph" w:customStyle="1" w:styleId="a8">
    <w:name w:val="Нормальний текст"/>
    <w:basedOn w:val="a"/>
    <w:uiPriority w:val="99"/>
    <w:rsid w:val="002E19F5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9">
    <w:name w:val="Emphasis"/>
    <w:basedOn w:val="a0"/>
    <w:uiPriority w:val="20"/>
    <w:qFormat/>
    <w:rsid w:val="00CE39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39D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a">
    <w:name w:val="No Spacing"/>
    <w:uiPriority w:val="1"/>
    <w:qFormat/>
    <w:rsid w:val="00CE39D4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14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F1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eeexplore.ieee.org/author/37089382618" TargetMode="External"/><Relationship Id="rId18" Type="http://schemas.openxmlformats.org/officeDocument/2006/relationships/hyperlink" Target="https://doi.org/10.1007/978-3-030-92435-5_11" TargetMode="External"/><Relationship Id="rId26" Type="http://schemas.openxmlformats.org/officeDocument/2006/relationships/hyperlink" Target="https://ieeexplore.ieee.org/author/37089381530" TargetMode="External"/><Relationship Id="rId21" Type="http://schemas.openxmlformats.org/officeDocument/2006/relationships/hyperlink" Target="https://doi.org/10.30534/ijatcse/2019/05842019" TargetMode="External"/><Relationship Id="rId34" Type="http://schemas.openxmlformats.org/officeDocument/2006/relationships/hyperlink" Target="https://doi.org/10.35784/iapgos.6892/" TargetMode="External"/><Relationship Id="rId7" Type="http://schemas.openxmlformats.org/officeDocument/2006/relationships/hyperlink" Target="https://elibrary.ru/item.asp?id=43230227" TargetMode="External"/><Relationship Id="rId12" Type="http://schemas.openxmlformats.org/officeDocument/2006/relationships/hyperlink" Target="https://ieeexplore.ieee.org/author/37089382916" TargetMode="External"/><Relationship Id="rId17" Type="http://schemas.openxmlformats.org/officeDocument/2006/relationships/hyperlink" Target="https://portal.issn.org/resource/ISSN/1876-1119" TargetMode="External"/><Relationship Id="rId25" Type="http://schemas.openxmlformats.org/officeDocument/2006/relationships/hyperlink" Target="https://elibrary.kubg.edu.ua/id/eprint/37002/" TargetMode="External"/><Relationship Id="rId33" Type="http://schemas.openxmlformats.org/officeDocument/2006/relationships/hyperlink" Target="https://doi.org/10.1007/978-3-030-92435-5_1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nk.springer.com/chapter/10.1007/978-3-030-92435-5_11" TargetMode="External"/><Relationship Id="rId20" Type="http://schemas.openxmlformats.org/officeDocument/2006/relationships/hyperlink" Target="https://portal.issn.org/resource/ISSN/2278-3091" TargetMode="External"/><Relationship Id="rId29" Type="http://schemas.openxmlformats.org/officeDocument/2006/relationships/hyperlink" Target="https://ieeexplore.ieee.org/author/370883661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0534/ijatcse/2019/05842019" TargetMode="External"/><Relationship Id="rId11" Type="http://schemas.openxmlformats.org/officeDocument/2006/relationships/hyperlink" Target="https://ieeexplore.ieee.org/author/37089381530" TargetMode="External"/><Relationship Id="rId24" Type="http://schemas.openxmlformats.org/officeDocument/2006/relationships/hyperlink" Target="https://doi.org/10.30534/ijatcse/2019/64852019" TargetMode="External"/><Relationship Id="rId32" Type="http://schemas.openxmlformats.org/officeDocument/2006/relationships/hyperlink" Target="https://portal.issn.org/resource/ISSN/1876-111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ortal.issn.org/resource/ISSN/2278-3091" TargetMode="External"/><Relationship Id="rId15" Type="http://schemas.openxmlformats.org/officeDocument/2006/relationships/hyperlink" Target="https://doi.org/10.1109/PICST54195.2021.9772109" TargetMode="External"/><Relationship Id="rId23" Type="http://schemas.openxmlformats.org/officeDocument/2006/relationships/hyperlink" Target="https://portal.issn.org/resource/ISSN/2278-3091" TargetMode="External"/><Relationship Id="rId28" Type="http://schemas.openxmlformats.org/officeDocument/2006/relationships/hyperlink" Target="https://ieeexplore.ieee.org/author/37089382618" TargetMode="External"/><Relationship Id="rId36" Type="http://schemas.openxmlformats.org/officeDocument/2006/relationships/hyperlink" Target="https://con.dut.edu.ua/index.php/communication/article/view/2564" TargetMode="External"/><Relationship Id="rId10" Type="http://schemas.openxmlformats.org/officeDocument/2006/relationships/hyperlink" Target="https://elibrary.kubg.edu.ua/id/eprint/37002/" TargetMode="External"/><Relationship Id="rId19" Type="http://schemas.openxmlformats.org/officeDocument/2006/relationships/hyperlink" Target="https://doi.org/10.35784/iapgos.6892/" TargetMode="External"/><Relationship Id="rId31" Type="http://schemas.openxmlformats.org/officeDocument/2006/relationships/hyperlink" Target="https://link.springer.com/chapter/10.1007/978-3-030-92435-5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534/ijatcse/2019/64852019" TargetMode="External"/><Relationship Id="rId14" Type="http://schemas.openxmlformats.org/officeDocument/2006/relationships/hyperlink" Target="https://ieeexplore.ieee.org/author/37088366199" TargetMode="External"/><Relationship Id="rId22" Type="http://schemas.openxmlformats.org/officeDocument/2006/relationships/hyperlink" Target="https://elibrary.ru/item.asp?id=43230227" TargetMode="External"/><Relationship Id="rId27" Type="http://schemas.openxmlformats.org/officeDocument/2006/relationships/hyperlink" Target="https://ieeexplore.ieee.org/author/37089382916" TargetMode="External"/><Relationship Id="rId30" Type="http://schemas.openxmlformats.org/officeDocument/2006/relationships/hyperlink" Target="https://doi.org/10.1109/PICST54195.2021.9772109" TargetMode="External"/><Relationship Id="rId35" Type="http://schemas.openxmlformats.org/officeDocument/2006/relationships/hyperlink" Target="https://con.dut.edu.ua/index.php/communication/article/view/2564" TargetMode="External"/><Relationship Id="rId8" Type="http://schemas.openxmlformats.org/officeDocument/2006/relationships/hyperlink" Target="https://portal.issn.org/resource/ISSN/2278-30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desktop</cp:lastModifiedBy>
  <cp:revision>3</cp:revision>
  <dcterms:created xsi:type="dcterms:W3CDTF">2025-07-07T14:11:00Z</dcterms:created>
  <dcterms:modified xsi:type="dcterms:W3CDTF">2025-07-07T15:04:00Z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